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4C" w:rsidRPr="00317118" w:rsidRDefault="00FD4488" w:rsidP="00FF5B54">
      <w:pPr>
        <w:jc w:val="center"/>
        <w:rPr>
          <w:b/>
          <w:color w:val="595959" w:themeColor="text1" w:themeTint="A6"/>
          <w:sz w:val="24"/>
          <w:u w:val="single"/>
        </w:rPr>
      </w:pPr>
      <w:bookmarkStart w:id="0" w:name="_GoBack"/>
      <w:bookmarkEnd w:id="0"/>
      <w:r w:rsidRPr="00317118">
        <w:rPr>
          <w:b/>
          <w:color w:val="595959" w:themeColor="text1" w:themeTint="A6"/>
          <w:sz w:val="24"/>
          <w:u w:val="single"/>
        </w:rPr>
        <w:t>Player Engagement Policy</w:t>
      </w:r>
    </w:p>
    <w:p w:rsidR="00FD4488" w:rsidRPr="00317118" w:rsidRDefault="00FD4488" w:rsidP="00FD4488">
      <w:pPr>
        <w:rPr>
          <w:b/>
          <w:sz w:val="19"/>
          <w:szCs w:val="19"/>
        </w:rPr>
      </w:pPr>
      <w:r w:rsidRPr="00317118">
        <w:rPr>
          <w:b/>
          <w:sz w:val="19"/>
          <w:szCs w:val="19"/>
        </w:rPr>
        <w:t>Club Statement:</w:t>
      </w:r>
    </w:p>
    <w:p w:rsidR="00FD4488" w:rsidRPr="00317118" w:rsidRDefault="00FD4488" w:rsidP="00FD4488">
      <w:pPr>
        <w:rPr>
          <w:b/>
          <w:sz w:val="19"/>
          <w:szCs w:val="19"/>
        </w:rPr>
      </w:pPr>
      <w:r w:rsidRPr="00317118">
        <w:rPr>
          <w:b/>
          <w:sz w:val="19"/>
          <w:szCs w:val="19"/>
        </w:rPr>
        <w:t xml:space="preserve">The Football Club </w:t>
      </w:r>
      <w:r w:rsidR="00FF5B54">
        <w:rPr>
          <w:b/>
          <w:sz w:val="19"/>
          <w:szCs w:val="19"/>
        </w:rPr>
        <w:t>and Community Trust</w:t>
      </w:r>
      <w:r w:rsidRPr="00317118">
        <w:rPr>
          <w:b/>
          <w:sz w:val="19"/>
          <w:szCs w:val="19"/>
        </w:rPr>
        <w:t xml:space="preserve"> are </w:t>
      </w:r>
      <w:r w:rsidR="00115265" w:rsidRPr="00317118">
        <w:rPr>
          <w:b/>
          <w:sz w:val="19"/>
          <w:szCs w:val="19"/>
        </w:rPr>
        <w:t xml:space="preserve">genuinely </w:t>
      </w:r>
      <w:r w:rsidRPr="00317118">
        <w:rPr>
          <w:b/>
          <w:sz w:val="19"/>
          <w:szCs w:val="19"/>
        </w:rPr>
        <w:t>committed to a</w:t>
      </w:r>
      <w:r w:rsidR="00115265" w:rsidRPr="00317118">
        <w:rPr>
          <w:b/>
          <w:sz w:val="19"/>
          <w:szCs w:val="19"/>
        </w:rPr>
        <w:t>n</w:t>
      </w:r>
      <w:r w:rsidRPr="00317118">
        <w:rPr>
          <w:b/>
          <w:sz w:val="19"/>
          <w:szCs w:val="19"/>
        </w:rPr>
        <w:t xml:space="preserve"> inclusive player engagement programme</w:t>
      </w:r>
      <w:r w:rsidR="00115265" w:rsidRPr="00317118">
        <w:rPr>
          <w:b/>
          <w:sz w:val="19"/>
          <w:szCs w:val="19"/>
        </w:rPr>
        <w:t xml:space="preserve"> which will facilitate player </w:t>
      </w:r>
      <w:r w:rsidR="00841782" w:rsidRPr="00317118">
        <w:rPr>
          <w:b/>
          <w:sz w:val="19"/>
          <w:szCs w:val="19"/>
        </w:rPr>
        <w:t>visits</w:t>
      </w:r>
      <w:r w:rsidR="00115265" w:rsidRPr="00317118">
        <w:rPr>
          <w:b/>
          <w:sz w:val="19"/>
          <w:szCs w:val="19"/>
        </w:rPr>
        <w:t xml:space="preserve"> whenever possible </w:t>
      </w:r>
      <w:r w:rsidR="0020300E" w:rsidRPr="00317118">
        <w:rPr>
          <w:b/>
          <w:sz w:val="19"/>
          <w:szCs w:val="19"/>
        </w:rPr>
        <w:t xml:space="preserve">in order to maximise the importance, </w:t>
      </w:r>
      <w:r w:rsidR="00841782" w:rsidRPr="00317118">
        <w:rPr>
          <w:b/>
          <w:sz w:val="19"/>
          <w:szCs w:val="19"/>
        </w:rPr>
        <w:t xml:space="preserve">the </w:t>
      </w:r>
      <w:r w:rsidR="0020300E" w:rsidRPr="00317118">
        <w:rPr>
          <w:b/>
          <w:sz w:val="19"/>
          <w:szCs w:val="19"/>
        </w:rPr>
        <w:t xml:space="preserve">value and </w:t>
      </w:r>
      <w:r w:rsidR="00841782" w:rsidRPr="00317118">
        <w:rPr>
          <w:b/>
          <w:sz w:val="19"/>
          <w:szCs w:val="19"/>
        </w:rPr>
        <w:t xml:space="preserve">the </w:t>
      </w:r>
      <w:r w:rsidR="0020300E" w:rsidRPr="00317118">
        <w:rPr>
          <w:b/>
          <w:sz w:val="19"/>
          <w:szCs w:val="19"/>
        </w:rPr>
        <w:t>impact that the players have in their community as role models.</w:t>
      </w:r>
    </w:p>
    <w:p w:rsidR="00A974ED" w:rsidRPr="00317118" w:rsidRDefault="0020300E" w:rsidP="00FD4488">
      <w:pPr>
        <w:rPr>
          <w:b/>
          <w:sz w:val="19"/>
          <w:szCs w:val="19"/>
        </w:rPr>
      </w:pPr>
      <w:r w:rsidRPr="00317118">
        <w:rPr>
          <w:b/>
          <w:sz w:val="19"/>
          <w:szCs w:val="19"/>
        </w:rPr>
        <w:t xml:space="preserve">The Football Club acknowledges and recognises the importance of the work that the Community Trust / Foundation delivers around its core aims of Sports Participation, Education, Health, Equality and Social Inclusion </w:t>
      </w:r>
      <w:r w:rsidR="00A974ED" w:rsidRPr="00317118">
        <w:rPr>
          <w:b/>
          <w:sz w:val="19"/>
          <w:szCs w:val="19"/>
        </w:rPr>
        <w:t>and will monitor the player requests closely in line with the Player Engagement Recommendations and formalised player visit procedures.</w:t>
      </w:r>
    </w:p>
    <w:p w:rsidR="00267E58" w:rsidRPr="00317118" w:rsidRDefault="00F0531E" w:rsidP="00FD4488">
      <w:pPr>
        <w:rPr>
          <w:b/>
          <w:sz w:val="19"/>
          <w:szCs w:val="19"/>
        </w:rPr>
      </w:pPr>
      <w:r w:rsidRPr="00317118">
        <w:rPr>
          <w:b/>
          <w:sz w:val="19"/>
          <w:szCs w:val="19"/>
        </w:rPr>
        <w:t>It is with regret that we are unable to fulfil every request for player visits but we will use our best endeavours to ensure</w:t>
      </w:r>
      <w:r w:rsidR="00267E58" w:rsidRPr="00317118">
        <w:rPr>
          <w:b/>
          <w:sz w:val="19"/>
          <w:szCs w:val="19"/>
        </w:rPr>
        <w:t xml:space="preserve"> player engagement is an ongoing feature throughout the season.</w:t>
      </w:r>
    </w:p>
    <w:p w:rsidR="00267E58" w:rsidRPr="00317118" w:rsidRDefault="00267E58" w:rsidP="00FD4488">
      <w:pPr>
        <w:rPr>
          <w:b/>
          <w:sz w:val="19"/>
          <w:szCs w:val="19"/>
        </w:rPr>
      </w:pPr>
      <w:r w:rsidRPr="00317118">
        <w:rPr>
          <w:b/>
          <w:sz w:val="19"/>
          <w:szCs w:val="19"/>
        </w:rPr>
        <w:t>Player Engagement Procedures:</w:t>
      </w:r>
    </w:p>
    <w:p w:rsidR="00267E58" w:rsidRPr="00317118" w:rsidRDefault="005B5C3F" w:rsidP="00267E5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17118">
        <w:rPr>
          <w:sz w:val="19"/>
          <w:szCs w:val="19"/>
        </w:rPr>
        <w:t>The club will only accept ‘P</w:t>
      </w:r>
      <w:r w:rsidR="00267E58" w:rsidRPr="00317118">
        <w:rPr>
          <w:sz w:val="19"/>
          <w:szCs w:val="19"/>
        </w:rPr>
        <w:t>layer Request Forms</w:t>
      </w:r>
      <w:r w:rsidR="00137148" w:rsidRPr="00317118">
        <w:rPr>
          <w:sz w:val="19"/>
          <w:szCs w:val="19"/>
        </w:rPr>
        <w:t>’</w:t>
      </w:r>
      <w:r w:rsidR="00267E58" w:rsidRPr="00317118">
        <w:rPr>
          <w:sz w:val="19"/>
          <w:szCs w:val="19"/>
        </w:rPr>
        <w:t xml:space="preserve"> – verbal requests will not be </w:t>
      </w:r>
      <w:r w:rsidR="00174C72" w:rsidRPr="00317118">
        <w:rPr>
          <w:sz w:val="19"/>
          <w:szCs w:val="19"/>
        </w:rPr>
        <w:t>considered</w:t>
      </w:r>
      <w:r w:rsidR="00137148" w:rsidRPr="00317118">
        <w:rPr>
          <w:sz w:val="19"/>
          <w:szCs w:val="19"/>
        </w:rPr>
        <w:t>.</w:t>
      </w:r>
    </w:p>
    <w:p w:rsidR="00267E58" w:rsidRPr="00317118" w:rsidRDefault="00174C72" w:rsidP="00267E5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17118">
        <w:rPr>
          <w:sz w:val="19"/>
          <w:szCs w:val="19"/>
        </w:rPr>
        <w:t>‘</w:t>
      </w:r>
      <w:r w:rsidR="00137148" w:rsidRPr="00317118">
        <w:rPr>
          <w:sz w:val="19"/>
          <w:szCs w:val="19"/>
        </w:rPr>
        <w:t>Player Request Forms</w:t>
      </w:r>
      <w:r w:rsidRPr="00317118">
        <w:rPr>
          <w:sz w:val="19"/>
          <w:szCs w:val="19"/>
        </w:rPr>
        <w:t>’</w:t>
      </w:r>
      <w:r w:rsidR="00137148" w:rsidRPr="00317118">
        <w:rPr>
          <w:sz w:val="19"/>
          <w:szCs w:val="19"/>
        </w:rPr>
        <w:t xml:space="preserve"> should be submitted f</w:t>
      </w:r>
      <w:r w:rsidR="00267E58" w:rsidRPr="00317118">
        <w:rPr>
          <w:sz w:val="19"/>
          <w:szCs w:val="19"/>
        </w:rPr>
        <w:t xml:space="preserve">our weeks </w:t>
      </w:r>
      <w:r w:rsidR="00137148" w:rsidRPr="00317118">
        <w:rPr>
          <w:sz w:val="19"/>
          <w:szCs w:val="19"/>
        </w:rPr>
        <w:t>in advance</w:t>
      </w:r>
      <w:r w:rsidR="005B5C3F" w:rsidRPr="00317118">
        <w:rPr>
          <w:sz w:val="19"/>
          <w:szCs w:val="19"/>
        </w:rPr>
        <w:t xml:space="preserve"> of the community event</w:t>
      </w:r>
      <w:r w:rsidR="00137148" w:rsidRPr="00317118">
        <w:rPr>
          <w:sz w:val="19"/>
          <w:szCs w:val="19"/>
        </w:rPr>
        <w:t>.</w:t>
      </w:r>
    </w:p>
    <w:p w:rsidR="009030C0" w:rsidRPr="00317118" w:rsidRDefault="009030C0" w:rsidP="00267E5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17118">
        <w:rPr>
          <w:sz w:val="19"/>
          <w:szCs w:val="19"/>
        </w:rPr>
        <w:t xml:space="preserve">The club </w:t>
      </w:r>
      <w:r w:rsidR="00CF4A66" w:rsidRPr="00317118">
        <w:rPr>
          <w:sz w:val="19"/>
          <w:szCs w:val="19"/>
        </w:rPr>
        <w:t>will</w:t>
      </w:r>
      <w:r w:rsidRPr="00317118">
        <w:rPr>
          <w:sz w:val="19"/>
          <w:szCs w:val="19"/>
        </w:rPr>
        <w:t xml:space="preserve"> </w:t>
      </w:r>
      <w:r w:rsidR="00CF4A66" w:rsidRPr="00317118">
        <w:rPr>
          <w:sz w:val="19"/>
          <w:szCs w:val="19"/>
        </w:rPr>
        <w:t xml:space="preserve">‘profile’ </w:t>
      </w:r>
      <w:r w:rsidRPr="00317118">
        <w:rPr>
          <w:sz w:val="19"/>
          <w:szCs w:val="19"/>
        </w:rPr>
        <w:t>player</w:t>
      </w:r>
      <w:r w:rsidR="00CF4A66" w:rsidRPr="00317118">
        <w:rPr>
          <w:sz w:val="19"/>
          <w:szCs w:val="19"/>
        </w:rPr>
        <w:t>s for community engagement using the PFA questionnaire</w:t>
      </w:r>
      <w:r w:rsidRPr="00317118">
        <w:rPr>
          <w:sz w:val="19"/>
          <w:szCs w:val="19"/>
        </w:rPr>
        <w:t xml:space="preserve"> </w:t>
      </w:r>
      <w:r w:rsidR="00CF4A66" w:rsidRPr="00317118">
        <w:rPr>
          <w:sz w:val="19"/>
          <w:szCs w:val="19"/>
        </w:rPr>
        <w:t>template. This will ensure players attend the right initiatives</w:t>
      </w:r>
      <w:r w:rsidR="007F50C0" w:rsidRPr="00317118">
        <w:rPr>
          <w:sz w:val="19"/>
          <w:szCs w:val="19"/>
        </w:rPr>
        <w:t xml:space="preserve"> and comfortable being at the chosen activity</w:t>
      </w:r>
      <w:r w:rsidR="00CF4A66" w:rsidRPr="00317118">
        <w:rPr>
          <w:sz w:val="19"/>
          <w:szCs w:val="19"/>
        </w:rPr>
        <w:t>.</w:t>
      </w:r>
    </w:p>
    <w:p w:rsidR="009030C0" w:rsidRPr="00317118" w:rsidRDefault="009030C0" w:rsidP="00267E5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17118">
        <w:rPr>
          <w:sz w:val="19"/>
          <w:szCs w:val="19"/>
        </w:rPr>
        <w:t>The club will appoint ‘Player Ambassadors’ for the appropriate themed events.</w:t>
      </w:r>
    </w:p>
    <w:p w:rsidR="00137148" w:rsidRPr="00317118" w:rsidRDefault="00137148" w:rsidP="00267E5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17118">
        <w:rPr>
          <w:sz w:val="19"/>
          <w:szCs w:val="19"/>
        </w:rPr>
        <w:t xml:space="preserve">Players </w:t>
      </w:r>
      <w:r w:rsidR="00CF4A66" w:rsidRPr="00317118">
        <w:rPr>
          <w:sz w:val="19"/>
          <w:szCs w:val="19"/>
        </w:rPr>
        <w:t>should</w:t>
      </w:r>
      <w:r w:rsidRPr="00317118">
        <w:rPr>
          <w:sz w:val="19"/>
          <w:szCs w:val="19"/>
        </w:rPr>
        <w:t xml:space="preserve"> only attend </w:t>
      </w:r>
      <w:r w:rsidR="00335736" w:rsidRPr="00317118">
        <w:rPr>
          <w:sz w:val="19"/>
          <w:szCs w:val="19"/>
        </w:rPr>
        <w:t xml:space="preserve">community or charity </w:t>
      </w:r>
      <w:r w:rsidRPr="00317118">
        <w:rPr>
          <w:sz w:val="19"/>
          <w:szCs w:val="19"/>
        </w:rPr>
        <w:t xml:space="preserve">events within a </w:t>
      </w:r>
      <w:r w:rsidR="00CF4A66" w:rsidRPr="00317118">
        <w:rPr>
          <w:sz w:val="19"/>
          <w:szCs w:val="19"/>
        </w:rPr>
        <w:t>reasonable radius of the stadium or training ground (</w:t>
      </w:r>
      <w:r w:rsidR="007F50C0" w:rsidRPr="00317118">
        <w:rPr>
          <w:sz w:val="19"/>
          <w:szCs w:val="19"/>
        </w:rPr>
        <w:t xml:space="preserve">i.e. </w:t>
      </w:r>
      <w:r w:rsidR="00CF4A66" w:rsidRPr="00317118">
        <w:rPr>
          <w:sz w:val="19"/>
          <w:szCs w:val="19"/>
        </w:rPr>
        <w:t xml:space="preserve">up to a </w:t>
      </w:r>
      <w:r w:rsidR="00317118" w:rsidRPr="00317118">
        <w:rPr>
          <w:sz w:val="19"/>
          <w:szCs w:val="19"/>
        </w:rPr>
        <w:t>15-mile</w:t>
      </w:r>
      <w:r w:rsidR="00CF4A66" w:rsidRPr="00317118">
        <w:rPr>
          <w:sz w:val="19"/>
          <w:szCs w:val="19"/>
        </w:rPr>
        <w:t xml:space="preserve"> radius)</w:t>
      </w:r>
      <w:r w:rsidR="007F50C0" w:rsidRPr="00317118">
        <w:rPr>
          <w:sz w:val="19"/>
          <w:szCs w:val="19"/>
        </w:rPr>
        <w:t xml:space="preserve"> to be determined by the Footbal</w:t>
      </w:r>
      <w:r w:rsidR="00B04889" w:rsidRPr="00317118">
        <w:rPr>
          <w:sz w:val="19"/>
          <w:szCs w:val="19"/>
        </w:rPr>
        <w:t>l Club and Community Foundation</w:t>
      </w:r>
      <w:r w:rsidR="00CF4A66" w:rsidRPr="00317118">
        <w:rPr>
          <w:sz w:val="19"/>
          <w:szCs w:val="19"/>
        </w:rPr>
        <w:t>.</w:t>
      </w:r>
    </w:p>
    <w:p w:rsidR="00137148" w:rsidRPr="00317118" w:rsidRDefault="00174C72" w:rsidP="00267E5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17118">
        <w:rPr>
          <w:sz w:val="19"/>
          <w:szCs w:val="19"/>
        </w:rPr>
        <w:t>The m</w:t>
      </w:r>
      <w:r w:rsidR="00335736" w:rsidRPr="00317118">
        <w:rPr>
          <w:sz w:val="19"/>
          <w:szCs w:val="19"/>
        </w:rPr>
        <w:t xml:space="preserve">aximum duration of player visits </w:t>
      </w:r>
      <w:r w:rsidRPr="00317118">
        <w:rPr>
          <w:sz w:val="19"/>
          <w:szCs w:val="19"/>
        </w:rPr>
        <w:t xml:space="preserve">will be </w:t>
      </w:r>
      <w:r w:rsidR="00CF4A66" w:rsidRPr="00317118">
        <w:rPr>
          <w:sz w:val="19"/>
          <w:szCs w:val="19"/>
        </w:rPr>
        <w:t xml:space="preserve">approximately </w:t>
      </w:r>
      <w:r w:rsidR="00335736" w:rsidRPr="00317118">
        <w:rPr>
          <w:sz w:val="19"/>
          <w:szCs w:val="19"/>
        </w:rPr>
        <w:t>one hour.</w:t>
      </w:r>
    </w:p>
    <w:p w:rsidR="00335736" w:rsidRPr="00317118" w:rsidRDefault="00335736" w:rsidP="00267E5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17118">
        <w:rPr>
          <w:sz w:val="19"/>
          <w:szCs w:val="19"/>
        </w:rPr>
        <w:t xml:space="preserve">All player visit requests will be assessed according to player availability or themed activity. </w:t>
      </w:r>
    </w:p>
    <w:p w:rsidR="00335736" w:rsidRPr="00317118" w:rsidRDefault="00335736" w:rsidP="00267E5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17118">
        <w:rPr>
          <w:sz w:val="19"/>
          <w:szCs w:val="19"/>
        </w:rPr>
        <w:t>Players should not be requested to take part in any activity with the risk of injury.</w:t>
      </w:r>
    </w:p>
    <w:p w:rsidR="00174C72" w:rsidRPr="00317118" w:rsidRDefault="00174C72" w:rsidP="00267E5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17118">
        <w:rPr>
          <w:sz w:val="19"/>
          <w:szCs w:val="19"/>
        </w:rPr>
        <w:t xml:space="preserve">All players should be </w:t>
      </w:r>
      <w:r w:rsidR="00CF4A66" w:rsidRPr="00317118">
        <w:rPr>
          <w:sz w:val="19"/>
          <w:szCs w:val="19"/>
        </w:rPr>
        <w:t>‘</w:t>
      </w:r>
      <w:r w:rsidRPr="00317118">
        <w:rPr>
          <w:sz w:val="19"/>
          <w:szCs w:val="19"/>
        </w:rPr>
        <w:t>briefed</w:t>
      </w:r>
      <w:r w:rsidR="00CF4A66" w:rsidRPr="00317118">
        <w:rPr>
          <w:sz w:val="19"/>
          <w:szCs w:val="19"/>
        </w:rPr>
        <w:t>’</w:t>
      </w:r>
      <w:r w:rsidRPr="00317118">
        <w:rPr>
          <w:sz w:val="19"/>
          <w:szCs w:val="19"/>
        </w:rPr>
        <w:t xml:space="preserve"> before the community or charity event.</w:t>
      </w:r>
    </w:p>
    <w:p w:rsidR="005B5C3F" w:rsidRPr="00317118" w:rsidRDefault="005B5C3F" w:rsidP="00267E5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17118">
        <w:rPr>
          <w:sz w:val="19"/>
          <w:szCs w:val="19"/>
        </w:rPr>
        <w:t>New requests for player visits will take priority over repeat requests.</w:t>
      </w:r>
    </w:p>
    <w:p w:rsidR="00174C72" w:rsidRPr="00317118" w:rsidRDefault="00174C72" w:rsidP="00267E5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17118">
        <w:rPr>
          <w:sz w:val="19"/>
          <w:szCs w:val="19"/>
        </w:rPr>
        <w:t xml:space="preserve">The event should not be centred on the players visit </w:t>
      </w:r>
      <w:r w:rsidR="005B5C3F" w:rsidRPr="00317118">
        <w:rPr>
          <w:sz w:val="19"/>
          <w:szCs w:val="19"/>
        </w:rPr>
        <w:t>and</w:t>
      </w:r>
      <w:r w:rsidRPr="00317118">
        <w:rPr>
          <w:sz w:val="19"/>
          <w:szCs w:val="19"/>
        </w:rPr>
        <w:t xml:space="preserve"> must have a separate purpose.</w:t>
      </w:r>
    </w:p>
    <w:p w:rsidR="00174C72" w:rsidRPr="00317118" w:rsidRDefault="005B5C3F" w:rsidP="00267E5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17118">
        <w:rPr>
          <w:sz w:val="19"/>
          <w:szCs w:val="19"/>
        </w:rPr>
        <w:t>All player visits are subject to change</w:t>
      </w:r>
      <w:r w:rsidR="009D5CFB" w:rsidRPr="00317118">
        <w:rPr>
          <w:sz w:val="19"/>
          <w:szCs w:val="19"/>
        </w:rPr>
        <w:t xml:space="preserve"> and may require rescheduling.</w:t>
      </w:r>
    </w:p>
    <w:p w:rsidR="00013CED" w:rsidRPr="00317118" w:rsidRDefault="00013CED" w:rsidP="00267E5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17118">
        <w:rPr>
          <w:sz w:val="19"/>
          <w:szCs w:val="19"/>
        </w:rPr>
        <w:t xml:space="preserve">Organisations MUST have someone </w:t>
      </w:r>
      <w:r w:rsidR="00C80CCF" w:rsidRPr="00317118">
        <w:rPr>
          <w:sz w:val="19"/>
          <w:szCs w:val="19"/>
        </w:rPr>
        <w:t>in authority/</w:t>
      </w:r>
      <w:r w:rsidR="000652FE" w:rsidRPr="00317118">
        <w:rPr>
          <w:sz w:val="19"/>
          <w:szCs w:val="19"/>
        </w:rPr>
        <w:t>appropriately qualified</w:t>
      </w:r>
      <w:r w:rsidRPr="00317118">
        <w:rPr>
          <w:sz w:val="19"/>
          <w:szCs w:val="19"/>
        </w:rPr>
        <w:t xml:space="preserve"> in attendance during the visit</w:t>
      </w:r>
      <w:r w:rsidR="00C80CCF" w:rsidRPr="00317118">
        <w:rPr>
          <w:sz w:val="19"/>
          <w:szCs w:val="19"/>
        </w:rPr>
        <w:t xml:space="preserve"> at all times.</w:t>
      </w:r>
    </w:p>
    <w:p w:rsidR="009D5CFB" w:rsidRPr="00317118" w:rsidRDefault="009D5CFB" w:rsidP="009D5CFB">
      <w:pPr>
        <w:rPr>
          <w:b/>
          <w:sz w:val="19"/>
          <w:szCs w:val="19"/>
        </w:rPr>
      </w:pPr>
      <w:r w:rsidRPr="00317118">
        <w:rPr>
          <w:b/>
          <w:sz w:val="19"/>
          <w:szCs w:val="19"/>
        </w:rPr>
        <w:t>Club Criteria:</w:t>
      </w:r>
    </w:p>
    <w:p w:rsidR="009D5CFB" w:rsidRPr="00317118" w:rsidRDefault="009D5CFB" w:rsidP="009D5CFB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317118">
        <w:rPr>
          <w:sz w:val="19"/>
          <w:szCs w:val="19"/>
        </w:rPr>
        <w:t xml:space="preserve">The club will </w:t>
      </w:r>
      <w:r w:rsidR="00173E94" w:rsidRPr="00317118">
        <w:rPr>
          <w:sz w:val="19"/>
          <w:szCs w:val="19"/>
        </w:rPr>
        <w:t xml:space="preserve">be unable </w:t>
      </w:r>
      <w:r w:rsidRPr="00317118">
        <w:rPr>
          <w:sz w:val="19"/>
          <w:szCs w:val="19"/>
        </w:rPr>
        <w:t xml:space="preserve">to </w:t>
      </w:r>
      <w:r w:rsidR="00173E94" w:rsidRPr="00317118">
        <w:rPr>
          <w:sz w:val="19"/>
          <w:szCs w:val="19"/>
        </w:rPr>
        <w:t xml:space="preserve">guarantee any </w:t>
      </w:r>
      <w:r w:rsidRPr="00317118">
        <w:rPr>
          <w:sz w:val="19"/>
          <w:szCs w:val="19"/>
        </w:rPr>
        <w:t>player visits 24 hours before a game.</w:t>
      </w:r>
    </w:p>
    <w:p w:rsidR="009D5CFB" w:rsidRPr="00317118" w:rsidRDefault="009D5CFB" w:rsidP="009D5CFB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317118">
        <w:rPr>
          <w:sz w:val="19"/>
          <w:szCs w:val="19"/>
        </w:rPr>
        <w:t xml:space="preserve">The club will </w:t>
      </w:r>
      <w:r w:rsidR="00173E94" w:rsidRPr="00317118">
        <w:rPr>
          <w:sz w:val="19"/>
          <w:szCs w:val="19"/>
        </w:rPr>
        <w:t xml:space="preserve">be unable to guarantee any </w:t>
      </w:r>
      <w:r w:rsidRPr="00317118">
        <w:rPr>
          <w:sz w:val="19"/>
          <w:szCs w:val="19"/>
        </w:rPr>
        <w:t>player visits before 1.</w:t>
      </w:r>
      <w:r w:rsidR="00841782" w:rsidRPr="00317118">
        <w:rPr>
          <w:sz w:val="19"/>
          <w:szCs w:val="19"/>
        </w:rPr>
        <w:t>0</w:t>
      </w:r>
      <w:r w:rsidRPr="00317118">
        <w:rPr>
          <w:sz w:val="19"/>
          <w:szCs w:val="19"/>
        </w:rPr>
        <w:t>0pm on any training day.</w:t>
      </w:r>
    </w:p>
    <w:p w:rsidR="00841782" w:rsidRPr="00317118" w:rsidRDefault="00841782" w:rsidP="009D5CFB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317118">
        <w:rPr>
          <w:sz w:val="19"/>
          <w:szCs w:val="19"/>
        </w:rPr>
        <w:t>The club will be unable to guarantee player visits on player</w:t>
      </w:r>
      <w:r w:rsidR="00173E94" w:rsidRPr="00317118">
        <w:rPr>
          <w:sz w:val="19"/>
          <w:szCs w:val="19"/>
        </w:rPr>
        <w:t>’</w:t>
      </w:r>
      <w:r w:rsidRPr="00317118">
        <w:rPr>
          <w:sz w:val="19"/>
          <w:szCs w:val="19"/>
        </w:rPr>
        <w:t>s day</w:t>
      </w:r>
      <w:r w:rsidR="00173E94" w:rsidRPr="00317118">
        <w:rPr>
          <w:sz w:val="19"/>
          <w:szCs w:val="19"/>
        </w:rPr>
        <w:t>s</w:t>
      </w:r>
      <w:r w:rsidRPr="00317118">
        <w:rPr>
          <w:sz w:val="19"/>
          <w:szCs w:val="19"/>
        </w:rPr>
        <w:t xml:space="preserve"> off</w:t>
      </w:r>
      <w:r w:rsidR="00173E94" w:rsidRPr="00317118">
        <w:rPr>
          <w:sz w:val="19"/>
          <w:szCs w:val="19"/>
        </w:rPr>
        <w:t>.</w:t>
      </w:r>
    </w:p>
    <w:p w:rsidR="00841782" w:rsidRPr="00317118" w:rsidRDefault="00841782" w:rsidP="009D5CFB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317118">
        <w:rPr>
          <w:sz w:val="19"/>
          <w:szCs w:val="19"/>
        </w:rPr>
        <w:t>The club will be unable to guarantee player visits on team travel days to away games.</w:t>
      </w:r>
    </w:p>
    <w:p w:rsidR="009D5CFB" w:rsidRPr="00317118" w:rsidRDefault="009D5CFB" w:rsidP="009D5CFB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317118">
        <w:rPr>
          <w:sz w:val="19"/>
          <w:szCs w:val="19"/>
        </w:rPr>
        <w:t xml:space="preserve">The club will </w:t>
      </w:r>
      <w:r w:rsidR="00841782" w:rsidRPr="00317118">
        <w:rPr>
          <w:sz w:val="19"/>
          <w:szCs w:val="19"/>
        </w:rPr>
        <w:t>be unable to sanction player visits during the close season (May to July)</w:t>
      </w:r>
      <w:r w:rsidR="00B04889" w:rsidRPr="00317118">
        <w:rPr>
          <w:sz w:val="19"/>
          <w:szCs w:val="19"/>
        </w:rPr>
        <w:t>.</w:t>
      </w:r>
    </w:p>
    <w:p w:rsidR="009C4202" w:rsidRPr="00317118" w:rsidRDefault="009C4202" w:rsidP="009C4202">
      <w:pPr>
        <w:rPr>
          <w:b/>
          <w:sz w:val="19"/>
          <w:szCs w:val="19"/>
        </w:rPr>
      </w:pPr>
      <w:r w:rsidRPr="00317118">
        <w:rPr>
          <w:b/>
          <w:sz w:val="19"/>
          <w:szCs w:val="19"/>
        </w:rPr>
        <w:t>Player Criteria:</w:t>
      </w:r>
    </w:p>
    <w:p w:rsidR="009030C0" w:rsidRPr="00317118" w:rsidRDefault="009030C0" w:rsidP="009030C0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317118">
        <w:rPr>
          <w:sz w:val="19"/>
          <w:szCs w:val="19"/>
        </w:rPr>
        <w:t>The players will conduct themselves appropriately on all occasions.</w:t>
      </w:r>
    </w:p>
    <w:p w:rsidR="009030C0" w:rsidRPr="00317118" w:rsidRDefault="009030C0" w:rsidP="00FD4488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317118">
        <w:rPr>
          <w:sz w:val="19"/>
          <w:szCs w:val="19"/>
        </w:rPr>
        <w:t>The players will arrive in plenty of time at the agreed location.</w:t>
      </w:r>
    </w:p>
    <w:p w:rsidR="009030C0" w:rsidRPr="00317118" w:rsidRDefault="009030C0" w:rsidP="00FD4488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317118">
        <w:rPr>
          <w:sz w:val="19"/>
          <w:szCs w:val="19"/>
        </w:rPr>
        <w:t>The players will wear the appropriate dress code as outlined by the club.</w:t>
      </w:r>
    </w:p>
    <w:p w:rsidR="0020300E" w:rsidRPr="00317118" w:rsidRDefault="009030C0" w:rsidP="00FD4488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317118">
        <w:rPr>
          <w:sz w:val="19"/>
          <w:szCs w:val="19"/>
        </w:rPr>
        <w:t xml:space="preserve">The players may use social media </w:t>
      </w:r>
      <w:r w:rsidR="00724E84" w:rsidRPr="00317118">
        <w:rPr>
          <w:sz w:val="19"/>
          <w:szCs w:val="19"/>
        </w:rPr>
        <w:t>to promote the activity (</w:t>
      </w:r>
      <w:r w:rsidRPr="00317118">
        <w:rPr>
          <w:sz w:val="19"/>
          <w:szCs w:val="19"/>
        </w:rPr>
        <w:t xml:space="preserve">prior </w:t>
      </w:r>
      <w:r w:rsidR="00724E84" w:rsidRPr="00317118">
        <w:rPr>
          <w:sz w:val="19"/>
          <w:szCs w:val="19"/>
        </w:rPr>
        <w:t xml:space="preserve">to </w:t>
      </w:r>
      <w:r w:rsidRPr="00317118">
        <w:rPr>
          <w:sz w:val="19"/>
          <w:szCs w:val="19"/>
        </w:rPr>
        <w:t xml:space="preserve">or after the </w:t>
      </w:r>
      <w:r w:rsidR="00724E84" w:rsidRPr="00317118">
        <w:rPr>
          <w:sz w:val="19"/>
          <w:szCs w:val="19"/>
        </w:rPr>
        <w:t>event).</w:t>
      </w:r>
    </w:p>
    <w:sectPr w:rsidR="0020300E" w:rsidRPr="00317118" w:rsidSect="006C1F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A5" w:rsidRDefault="007716A5" w:rsidP="00B04889">
      <w:pPr>
        <w:spacing w:after="0" w:line="240" w:lineRule="auto"/>
      </w:pPr>
      <w:r>
        <w:separator/>
      </w:r>
    </w:p>
  </w:endnote>
  <w:endnote w:type="continuationSeparator" w:id="0">
    <w:p w:rsidR="007716A5" w:rsidRDefault="007716A5" w:rsidP="00B0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A5" w:rsidRDefault="007716A5" w:rsidP="00B04889">
      <w:pPr>
        <w:spacing w:after="0" w:line="240" w:lineRule="auto"/>
      </w:pPr>
      <w:r>
        <w:separator/>
      </w:r>
    </w:p>
  </w:footnote>
  <w:footnote w:type="continuationSeparator" w:id="0">
    <w:p w:rsidR="007716A5" w:rsidRDefault="007716A5" w:rsidP="00B0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89" w:rsidRPr="00317118" w:rsidRDefault="00B04889">
    <w:pPr>
      <w:pStyle w:val="Header"/>
      <w:rPr>
        <w:i/>
      </w:rPr>
    </w:pPr>
    <w:r w:rsidRPr="00317118">
      <w:rPr>
        <w:i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-133350</wp:posOffset>
          </wp:positionV>
          <wp:extent cx="762000" cy="82804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B54">
      <w:rPr>
        <w:i/>
        <w:noProof/>
        <w:lang w:eastAsia="en-GB"/>
      </w:rPr>
      <w:drawing>
        <wp:inline distT="0" distB="0" distL="0" distR="0">
          <wp:extent cx="2022008" cy="5952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-LOGO-LANDSCAPE-CL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268" cy="59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139"/>
    <w:multiLevelType w:val="hybridMultilevel"/>
    <w:tmpl w:val="E6CC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5113D"/>
    <w:multiLevelType w:val="hybridMultilevel"/>
    <w:tmpl w:val="23606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0375D"/>
    <w:multiLevelType w:val="hybridMultilevel"/>
    <w:tmpl w:val="4170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88"/>
    <w:rsid w:val="00013CED"/>
    <w:rsid w:val="000652FE"/>
    <w:rsid w:val="00115265"/>
    <w:rsid w:val="00137148"/>
    <w:rsid w:val="00173E94"/>
    <w:rsid w:val="00174C72"/>
    <w:rsid w:val="001858F5"/>
    <w:rsid w:val="0020300E"/>
    <w:rsid w:val="002629A7"/>
    <w:rsid w:val="00267E58"/>
    <w:rsid w:val="00295399"/>
    <w:rsid w:val="002A3103"/>
    <w:rsid w:val="00317118"/>
    <w:rsid w:val="00335736"/>
    <w:rsid w:val="005B5C3F"/>
    <w:rsid w:val="006C1F4C"/>
    <w:rsid w:val="00724E84"/>
    <w:rsid w:val="007716A5"/>
    <w:rsid w:val="007F50C0"/>
    <w:rsid w:val="00841782"/>
    <w:rsid w:val="0084635E"/>
    <w:rsid w:val="009030C0"/>
    <w:rsid w:val="00960619"/>
    <w:rsid w:val="00963F39"/>
    <w:rsid w:val="009C4202"/>
    <w:rsid w:val="009D5CFB"/>
    <w:rsid w:val="00A974ED"/>
    <w:rsid w:val="00AC3314"/>
    <w:rsid w:val="00B04889"/>
    <w:rsid w:val="00B878E7"/>
    <w:rsid w:val="00C80CCF"/>
    <w:rsid w:val="00CF4A66"/>
    <w:rsid w:val="00EB5AB5"/>
    <w:rsid w:val="00ED37EB"/>
    <w:rsid w:val="00F0531E"/>
    <w:rsid w:val="00FD4488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8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8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8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8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8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8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Gillingham FC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dleman</dc:creator>
  <cp:lastModifiedBy>Phill Catterick</cp:lastModifiedBy>
  <cp:revision>2</cp:revision>
  <dcterms:created xsi:type="dcterms:W3CDTF">2018-05-21T15:28:00Z</dcterms:created>
  <dcterms:modified xsi:type="dcterms:W3CDTF">2018-05-21T15:28:00Z</dcterms:modified>
</cp:coreProperties>
</file>