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9007" w14:textId="77777777" w:rsidR="008D76E6" w:rsidRDefault="008D76E6" w:rsidP="008D76E6">
      <w:pPr>
        <w:jc w:val="center"/>
      </w:pPr>
      <w:r>
        <w:rPr>
          <w:noProof/>
          <w:lang w:eastAsia="en-GB"/>
        </w:rPr>
        <w:drawing>
          <wp:inline distT="0" distB="0" distL="0" distR="0" wp14:anchorId="14E044FE" wp14:editId="7AC38E26">
            <wp:extent cx="2482215" cy="1840865"/>
            <wp:effectExtent l="0" t="0" r="0" b="6985"/>
            <wp:docPr id="1" name="Picture 1" descr="C:\Users\dspendley\AppData\Local\Microsoft\Windows\INetCache\Content.MSO\9D50038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dley\AppData\Local\Microsoft\Windows\INetCache\Content.MSO\9D5003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364E5182" w14:textId="69F22F54" w:rsidR="008D76E6" w:rsidRPr="008D76E6" w:rsidRDefault="008D76E6" w:rsidP="008D76E6">
      <w:pPr>
        <w:jc w:val="center"/>
        <w:rPr>
          <w:b/>
          <w:color w:val="000000" w:themeColor="text1"/>
          <w:sz w:val="32"/>
          <w:szCs w:val="32"/>
          <w:u w:val="single"/>
        </w:rPr>
      </w:pPr>
      <w:r w:rsidRPr="008D76E6">
        <w:rPr>
          <w:b/>
          <w:color w:val="000000" w:themeColor="text1"/>
          <w:sz w:val="32"/>
          <w:szCs w:val="32"/>
          <w:u w:val="single"/>
        </w:rPr>
        <w:t xml:space="preserve">Job description: </w:t>
      </w:r>
      <w:r w:rsidR="008661A8">
        <w:rPr>
          <w:b/>
          <w:color w:val="000000" w:themeColor="text1"/>
          <w:sz w:val="32"/>
          <w:szCs w:val="32"/>
          <w:u w:val="single"/>
        </w:rPr>
        <w:t>P.E/Science</w:t>
      </w:r>
      <w:r w:rsidRPr="008D76E6">
        <w:rPr>
          <w:b/>
          <w:color w:val="000000" w:themeColor="text1"/>
          <w:sz w:val="32"/>
          <w:szCs w:val="32"/>
          <w:u w:val="single"/>
        </w:rPr>
        <w:t xml:space="preserve"> Teacher </w:t>
      </w:r>
    </w:p>
    <w:p w14:paraId="4A61100F" w14:textId="759DC213" w:rsidR="001D5B52" w:rsidRPr="00336038" w:rsidRDefault="008D76E6" w:rsidP="00336038">
      <w:pPr>
        <w:rPr>
          <w:sz w:val="28"/>
          <w:szCs w:val="28"/>
        </w:rPr>
      </w:pPr>
      <w:r w:rsidRPr="003C3571">
        <w:rPr>
          <w:sz w:val="28"/>
          <w:szCs w:val="28"/>
        </w:rPr>
        <w:t xml:space="preserve">Responsible to </w:t>
      </w:r>
      <w:r>
        <w:rPr>
          <w:sz w:val="28"/>
          <w:szCs w:val="28"/>
        </w:rPr>
        <w:t>Director of Education</w:t>
      </w:r>
      <w:r w:rsidRPr="003C3571">
        <w:rPr>
          <w:sz w:val="28"/>
          <w:szCs w:val="28"/>
        </w:rPr>
        <w:t xml:space="preserve"> </w:t>
      </w:r>
    </w:p>
    <w:p w14:paraId="08B1FE6D" w14:textId="77777777" w:rsidR="001D5B52" w:rsidRDefault="001D5B52" w:rsidP="004D33B0">
      <w:pPr>
        <w:autoSpaceDE w:val="0"/>
        <w:autoSpaceDN w:val="0"/>
        <w:adjustRightInd w:val="0"/>
        <w:spacing w:after="0" w:line="240" w:lineRule="auto"/>
        <w:rPr>
          <w:rFonts w:ascii="Arial" w:eastAsia="Calibri" w:hAnsi="Arial" w:cs="Arial"/>
          <w:b/>
          <w:bCs/>
        </w:rPr>
      </w:pPr>
    </w:p>
    <w:tbl>
      <w:tblPr>
        <w:tblW w:w="10263" w:type="dxa"/>
        <w:tblInd w:w="105" w:type="dxa"/>
        <w:tblLayout w:type="fixed"/>
        <w:tblLook w:val="0000" w:firstRow="0" w:lastRow="0" w:firstColumn="0" w:lastColumn="0" w:noHBand="0" w:noVBand="0"/>
      </w:tblPr>
      <w:tblGrid>
        <w:gridCol w:w="10263"/>
      </w:tblGrid>
      <w:tr w:rsidR="001D5B52" w:rsidRPr="00336038" w14:paraId="7FF97770" w14:textId="77777777" w:rsidTr="008D76E6">
        <w:trPr>
          <w:cantSplit/>
          <w:trHeight w:val="350"/>
        </w:trPr>
        <w:tc>
          <w:tcPr>
            <w:tcW w:w="10263" w:type="dxa"/>
            <w:vAlign w:val="center"/>
          </w:tcPr>
          <w:p w14:paraId="2F7A4017" w14:textId="77777777" w:rsidR="001D5B52" w:rsidRPr="00336038" w:rsidRDefault="001D5B52" w:rsidP="001D5B52">
            <w:pPr>
              <w:spacing w:after="0" w:line="240" w:lineRule="auto"/>
              <w:rPr>
                <w:rFonts w:eastAsia="Times New Roman" w:cs="Arial"/>
                <w:b/>
                <w:bCs/>
                <w:sz w:val="24"/>
                <w:szCs w:val="24"/>
                <w:lang w:val="en-US"/>
              </w:rPr>
            </w:pPr>
            <w:r w:rsidRPr="00336038">
              <w:rPr>
                <w:rFonts w:eastAsia="Times New Roman" w:cs="Times New Roman"/>
                <w:b/>
                <w:sz w:val="24"/>
                <w:szCs w:val="24"/>
                <w:lang w:val="en-US"/>
              </w:rPr>
              <w:t>Main duties/responsibilities</w:t>
            </w:r>
          </w:p>
        </w:tc>
      </w:tr>
      <w:tr w:rsidR="001D5B52" w:rsidRPr="00336038" w14:paraId="4E61F67E" w14:textId="77777777" w:rsidTr="008D76E6">
        <w:trPr>
          <w:cantSplit/>
          <w:trHeight w:val="350"/>
        </w:trPr>
        <w:tc>
          <w:tcPr>
            <w:tcW w:w="10263" w:type="dxa"/>
            <w:vAlign w:val="center"/>
          </w:tcPr>
          <w:p w14:paraId="6668E0C0" w14:textId="77777777" w:rsidR="008D76E6" w:rsidRPr="00336038" w:rsidRDefault="008D76E6" w:rsidP="008D76E6">
            <w:pPr>
              <w:spacing w:after="0" w:line="240" w:lineRule="auto"/>
              <w:rPr>
                <w:rFonts w:eastAsia="Times New Roman" w:cs="Arial"/>
                <w:b/>
                <w:bCs/>
                <w:sz w:val="24"/>
                <w:szCs w:val="24"/>
                <w:lang w:val="en-US"/>
              </w:rPr>
            </w:pPr>
          </w:p>
          <w:p w14:paraId="2067EFA9" w14:textId="191F7219"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General</w:t>
            </w:r>
          </w:p>
        </w:tc>
      </w:tr>
      <w:tr w:rsidR="001D5B52" w:rsidRPr="00336038" w14:paraId="13F54233" w14:textId="77777777" w:rsidTr="008D76E6">
        <w:trPr>
          <w:cantSplit/>
          <w:trHeight w:val="350"/>
        </w:trPr>
        <w:tc>
          <w:tcPr>
            <w:tcW w:w="10263" w:type="dxa"/>
            <w:vAlign w:val="center"/>
          </w:tcPr>
          <w:p w14:paraId="22177608" w14:textId="77777777" w:rsidR="001D5B52" w:rsidRPr="00336038" w:rsidRDefault="001D5B52" w:rsidP="008D76E6">
            <w:pPr>
              <w:spacing w:after="0" w:line="240" w:lineRule="auto"/>
              <w:jc w:val="both"/>
              <w:rPr>
                <w:rFonts w:eastAsia="Times New Roman" w:cs="Arial"/>
                <w:bCs/>
                <w:sz w:val="24"/>
                <w:szCs w:val="24"/>
                <w:lang w:val="en-US"/>
              </w:rPr>
            </w:pPr>
            <w:r w:rsidRPr="00336038">
              <w:rPr>
                <w:rFonts w:eastAsia="Times New Roman" w:cs="Arial"/>
                <w:bCs/>
                <w:sz w:val="24"/>
                <w:szCs w:val="24"/>
                <w:lang w:val="en-US"/>
              </w:rPr>
              <w:t xml:space="preserve">Undertake all the duties of a qualified teacher </w:t>
            </w:r>
          </w:p>
          <w:p w14:paraId="1F3A2049" w14:textId="60832461" w:rsidR="008D76E6" w:rsidRPr="00336038" w:rsidRDefault="008D76E6" w:rsidP="008D76E6">
            <w:pPr>
              <w:spacing w:after="0" w:line="240" w:lineRule="auto"/>
              <w:jc w:val="both"/>
              <w:rPr>
                <w:rFonts w:eastAsia="Times New Roman" w:cs="Arial"/>
                <w:bCs/>
                <w:sz w:val="24"/>
                <w:szCs w:val="24"/>
                <w:lang w:val="en-US"/>
              </w:rPr>
            </w:pPr>
          </w:p>
        </w:tc>
      </w:tr>
      <w:tr w:rsidR="001D5B52" w:rsidRPr="00336038" w14:paraId="744145B6" w14:textId="77777777" w:rsidTr="008D76E6">
        <w:trPr>
          <w:cantSplit/>
          <w:trHeight w:val="350"/>
        </w:trPr>
        <w:tc>
          <w:tcPr>
            <w:tcW w:w="10263" w:type="dxa"/>
            <w:vAlign w:val="center"/>
          </w:tcPr>
          <w:p w14:paraId="42F9626A"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Job Purpose</w:t>
            </w:r>
          </w:p>
        </w:tc>
      </w:tr>
      <w:tr w:rsidR="001D5B52" w:rsidRPr="00336038" w14:paraId="62383A06" w14:textId="77777777" w:rsidTr="008D76E6">
        <w:trPr>
          <w:cantSplit/>
          <w:trHeight w:val="350"/>
        </w:trPr>
        <w:tc>
          <w:tcPr>
            <w:tcW w:w="10263" w:type="dxa"/>
            <w:vAlign w:val="center"/>
          </w:tcPr>
          <w:p w14:paraId="071C42B8"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the learning and achievement of all pupils in the class/es ensuring equality of opportunity for all.</w:t>
            </w:r>
          </w:p>
        </w:tc>
      </w:tr>
      <w:tr w:rsidR="001D5B52" w:rsidRPr="00336038" w14:paraId="638ED870" w14:textId="77777777" w:rsidTr="008D76E6">
        <w:trPr>
          <w:cantSplit/>
          <w:trHeight w:val="350"/>
        </w:trPr>
        <w:tc>
          <w:tcPr>
            <w:tcW w:w="10263" w:type="dxa"/>
            <w:vAlign w:val="center"/>
          </w:tcPr>
          <w:p w14:paraId="2216E654"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and accountable for achieving the highest possible standards in work and conduct.</w:t>
            </w:r>
          </w:p>
        </w:tc>
      </w:tr>
      <w:tr w:rsidR="001D5B52" w:rsidRPr="00336038" w14:paraId="289B24A6" w14:textId="77777777" w:rsidTr="008D76E6">
        <w:trPr>
          <w:cantSplit/>
          <w:trHeight w:val="350"/>
        </w:trPr>
        <w:tc>
          <w:tcPr>
            <w:tcW w:w="10263" w:type="dxa"/>
            <w:vAlign w:val="center"/>
          </w:tcPr>
          <w:p w14:paraId="7A123C2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Treat pupils with dignity, building relationships rooted in mutual respect, and at all times observing proper boundaries appropriate to a teacher’s professional position.</w:t>
            </w:r>
          </w:p>
        </w:tc>
      </w:tr>
      <w:tr w:rsidR="001D5B52" w:rsidRPr="00336038" w14:paraId="5761C326" w14:textId="77777777" w:rsidTr="008D76E6">
        <w:trPr>
          <w:cantSplit/>
          <w:trHeight w:val="350"/>
        </w:trPr>
        <w:tc>
          <w:tcPr>
            <w:tcW w:w="10263" w:type="dxa"/>
            <w:vAlign w:val="center"/>
          </w:tcPr>
          <w:p w14:paraId="62D9C4DA"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Work proactively and effectively in collaboration and partnership with learners, parents/carers, governors, other staff and external agencies in the best interests of pupils.</w:t>
            </w:r>
          </w:p>
        </w:tc>
      </w:tr>
      <w:tr w:rsidR="001D5B52" w:rsidRPr="00336038" w14:paraId="7903512D" w14:textId="77777777" w:rsidTr="008D76E6">
        <w:trPr>
          <w:cantSplit/>
          <w:trHeight w:val="350"/>
        </w:trPr>
        <w:tc>
          <w:tcPr>
            <w:tcW w:w="10263" w:type="dxa"/>
            <w:vAlign w:val="center"/>
          </w:tcPr>
          <w:p w14:paraId="5C886E7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Take responsibility for promoting and safeguarding the welfare of children and young people within the school.</w:t>
            </w:r>
          </w:p>
        </w:tc>
      </w:tr>
      <w:tr w:rsidR="001D5B52" w:rsidRPr="00336038" w14:paraId="450090EF" w14:textId="77777777" w:rsidTr="008D76E6">
        <w:trPr>
          <w:cantSplit/>
          <w:trHeight w:val="350"/>
        </w:trPr>
        <w:tc>
          <w:tcPr>
            <w:tcW w:w="10263" w:type="dxa"/>
            <w:vAlign w:val="center"/>
          </w:tcPr>
          <w:p w14:paraId="0F4E2C27" w14:textId="77777777" w:rsidR="001D5B52" w:rsidRPr="00336038" w:rsidRDefault="001D5B52" w:rsidP="001D5B52">
            <w:pPr>
              <w:spacing w:after="0" w:line="240" w:lineRule="auto"/>
              <w:jc w:val="center"/>
              <w:rPr>
                <w:rFonts w:eastAsia="Times New Roman" w:cs="Arial"/>
                <w:b/>
                <w:bCs/>
                <w:sz w:val="24"/>
                <w:szCs w:val="24"/>
                <w:lang w:val="en-US"/>
              </w:rPr>
            </w:pPr>
          </w:p>
        </w:tc>
      </w:tr>
      <w:tr w:rsidR="001D5B52" w:rsidRPr="00336038" w14:paraId="3E9A28DE" w14:textId="77777777" w:rsidTr="008D76E6">
        <w:trPr>
          <w:cantSplit/>
          <w:trHeight w:val="350"/>
        </w:trPr>
        <w:tc>
          <w:tcPr>
            <w:tcW w:w="10263" w:type="dxa"/>
            <w:vAlign w:val="center"/>
          </w:tcPr>
          <w:p w14:paraId="41C50694"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Teaching and curriculum</w:t>
            </w:r>
          </w:p>
        </w:tc>
      </w:tr>
      <w:tr w:rsidR="001D5B52" w:rsidRPr="00336038" w14:paraId="215EC12A" w14:textId="77777777" w:rsidTr="008D76E6">
        <w:trPr>
          <w:cantSplit/>
          <w:trHeight w:val="350"/>
        </w:trPr>
        <w:tc>
          <w:tcPr>
            <w:tcW w:w="10263" w:type="dxa"/>
            <w:vAlign w:val="center"/>
          </w:tcPr>
          <w:p w14:paraId="3B1EA2F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Deliver the curriculum as relevant to the age and ability group/subject/s that you teach.</w:t>
            </w:r>
          </w:p>
        </w:tc>
      </w:tr>
      <w:tr w:rsidR="001D5B52" w:rsidRPr="00336038" w14:paraId="69DC6A82" w14:textId="77777777" w:rsidTr="008D76E6">
        <w:trPr>
          <w:cantSplit/>
          <w:trHeight w:val="350"/>
        </w:trPr>
        <w:tc>
          <w:tcPr>
            <w:tcW w:w="10263" w:type="dxa"/>
          </w:tcPr>
          <w:p w14:paraId="4B251D2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Be responsible for the </w:t>
            </w:r>
            <w:r w:rsidR="002925B7" w:rsidRPr="00336038">
              <w:rPr>
                <w:rFonts w:eastAsia="Calibri" w:cs="Arial"/>
                <w:sz w:val="24"/>
                <w:szCs w:val="24"/>
              </w:rPr>
              <w:t xml:space="preserve">planning, </w:t>
            </w:r>
            <w:r w:rsidRPr="00336038">
              <w:rPr>
                <w:rFonts w:eastAsia="Calibri" w:cs="Arial"/>
                <w:sz w:val="24"/>
                <w:szCs w:val="24"/>
              </w:rPr>
              <w:t>preparation and development of teaching materials, teaching programmes and pastoral arrangements as appropriate.</w:t>
            </w:r>
          </w:p>
        </w:tc>
      </w:tr>
      <w:tr w:rsidR="001D5B52" w:rsidRPr="00336038" w14:paraId="362F9A20" w14:textId="77777777" w:rsidTr="008D76E6">
        <w:trPr>
          <w:cantSplit/>
          <w:trHeight w:val="350"/>
        </w:trPr>
        <w:tc>
          <w:tcPr>
            <w:tcW w:w="10263" w:type="dxa"/>
            <w:vAlign w:val="center"/>
          </w:tcPr>
          <w:p w14:paraId="47EEFB6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accountable for the attainment, progress and outcomes of pupils.</w:t>
            </w:r>
          </w:p>
        </w:tc>
      </w:tr>
      <w:tr w:rsidR="001D5B52" w:rsidRPr="00336038" w14:paraId="2473A947" w14:textId="77777777" w:rsidTr="008D76E6">
        <w:trPr>
          <w:cantSplit/>
          <w:trHeight w:val="350"/>
        </w:trPr>
        <w:tc>
          <w:tcPr>
            <w:tcW w:w="10263" w:type="dxa"/>
            <w:vAlign w:val="center"/>
          </w:tcPr>
          <w:p w14:paraId="5B38933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aware of pupils’ capabilities, their prior knowledge and plan teaching and differentiate appropriately to build on these demonstrating knowledge and understanding of how pupils learn.</w:t>
            </w:r>
          </w:p>
        </w:tc>
      </w:tr>
      <w:tr w:rsidR="001D5B52" w:rsidRPr="00336038" w14:paraId="03B44D5F" w14:textId="77777777" w:rsidTr="008D76E6">
        <w:trPr>
          <w:cantSplit/>
          <w:trHeight w:val="350"/>
        </w:trPr>
        <w:tc>
          <w:tcPr>
            <w:tcW w:w="10263" w:type="dxa"/>
            <w:vAlign w:val="center"/>
          </w:tcPr>
          <w:p w14:paraId="0431C08B"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Have a clear understanding of the needs of all pupils, including those</w:t>
            </w:r>
            <w:r w:rsidR="002925B7" w:rsidRPr="00336038">
              <w:rPr>
                <w:rFonts w:eastAsia="Calibri" w:cs="Arial"/>
                <w:sz w:val="24"/>
                <w:szCs w:val="24"/>
              </w:rPr>
              <w:t xml:space="preserve"> with special educational needs, disabilities and English as an Additional Language.</w:t>
            </w:r>
          </w:p>
        </w:tc>
      </w:tr>
      <w:tr w:rsidR="001D5B52" w:rsidRPr="00336038" w14:paraId="6B18AC81" w14:textId="77777777" w:rsidTr="008D76E6">
        <w:trPr>
          <w:cantSplit/>
          <w:trHeight w:val="350"/>
        </w:trPr>
        <w:tc>
          <w:tcPr>
            <w:tcW w:w="10263" w:type="dxa"/>
          </w:tcPr>
          <w:p w14:paraId="3708E3D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Review and update schemes of work in line with updates to the national curriculum.</w:t>
            </w:r>
          </w:p>
        </w:tc>
      </w:tr>
      <w:tr w:rsidR="001D5B52" w:rsidRPr="00336038" w14:paraId="6054D28D" w14:textId="77777777" w:rsidTr="008D76E6">
        <w:trPr>
          <w:cantSplit/>
          <w:trHeight w:val="350"/>
        </w:trPr>
        <w:tc>
          <w:tcPr>
            <w:tcW w:w="10263" w:type="dxa"/>
            <w:vAlign w:val="center"/>
          </w:tcPr>
          <w:p w14:paraId="2C9EBA10"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Develop teaching materials and use resources and equipment effectively.</w:t>
            </w:r>
          </w:p>
        </w:tc>
      </w:tr>
      <w:tr w:rsidR="002925B7" w:rsidRPr="00336038" w14:paraId="711B6AAE" w14:textId="77777777" w:rsidTr="008D76E6">
        <w:trPr>
          <w:cantSplit/>
          <w:trHeight w:val="350"/>
        </w:trPr>
        <w:tc>
          <w:tcPr>
            <w:tcW w:w="10263" w:type="dxa"/>
            <w:vAlign w:val="center"/>
          </w:tcPr>
          <w:p w14:paraId="311E43CA" w14:textId="09CB5994" w:rsidR="002925B7" w:rsidRPr="00336038" w:rsidRDefault="002925B7" w:rsidP="002925B7">
            <w:pPr>
              <w:autoSpaceDE w:val="0"/>
              <w:autoSpaceDN w:val="0"/>
              <w:adjustRightInd w:val="0"/>
              <w:contextualSpacing/>
              <w:rPr>
                <w:rFonts w:eastAsia="Calibri" w:cs="Arial"/>
                <w:sz w:val="24"/>
                <w:szCs w:val="24"/>
              </w:rPr>
            </w:pPr>
          </w:p>
        </w:tc>
      </w:tr>
      <w:tr w:rsidR="002925B7" w:rsidRPr="00336038" w14:paraId="65D7C177" w14:textId="77777777" w:rsidTr="008D76E6">
        <w:trPr>
          <w:cantSplit/>
          <w:trHeight w:val="350"/>
        </w:trPr>
        <w:tc>
          <w:tcPr>
            <w:tcW w:w="10263" w:type="dxa"/>
            <w:vAlign w:val="center"/>
          </w:tcPr>
          <w:p w14:paraId="43D88E4C" w14:textId="77777777" w:rsidR="002925B7" w:rsidRPr="00336038" w:rsidRDefault="002925B7" w:rsidP="00336038">
            <w:pPr>
              <w:spacing w:after="0" w:line="240" w:lineRule="auto"/>
              <w:rPr>
                <w:rFonts w:eastAsia="Times New Roman" w:cs="Arial"/>
                <w:b/>
                <w:bCs/>
                <w:sz w:val="24"/>
                <w:szCs w:val="24"/>
                <w:lang w:val="en-US"/>
              </w:rPr>
            </w:pPr>
            <w:proofErr w:type="spellStart"/>
            <w:r w:rsidRPr="00336038">
              <w:rPr>
                <w:rFonts w:eastAsia="Times New Roman" w:cs="Arial"/>
                <w:b/>
                <w:bCs/>
                <w:sz w:val="24"/>
                <w:szCs w:val="24"/>
                <w:lang w:val="en-US"/>
              </w:rPr>
              <w:t>Behaviour</w:t>
            </w:r>
            <w:proofErr w:type="spellEnd"/>
            <w:r w:rsidRPr="00336038">
              <w:rPr>
                <w:rFonts w:eastAsia="Times New Roman" w:cs="Arial"/>
                <w:b/>
                <w:bCs/>
                <w:sz w:val="24"/>
                <w:szCs w:val="24"/>
                <w:lang w:val="en-US"/>
              </w:rPr>
              <w:t xml:space="preserve"> and Health and safety</w:t>
            </w:r>
          </w:p>
        </w:tc>
      </w:tr>
      <w:tr w:rsidR="002925B7" w:rsidRPr="00336038" w14:paraId="432F3368" w14:textId="77777777" w:rsidTr="008D76E6">
        <w:trPr>
          <w:cantSplit/>
          <w:trHeight w:val="350"/>
        </w:trPr>
        <w:tc>
          <w:tcPr>
            <w:tcW w:w="10263" w:type="dxa"/>
            <w:vAlign w:val="center"/>
          </w:tcPr>
          <w:p w14:paraId="2125D37D"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Implement appropriate health and safety policies and procedures in order to ensure a safe, effective and child friendly environment in all lessons and activities, raising any concerns following school protocol/procedures.</w:t>
            </w:r>
          </w:p>
        </w:tc>
      </w:tr>
      <w:tr w:rsidR="002925B7" w:rsidRPr="00336038" w14:paraId="54B14C06" w14:textId="77777777" w:rsidTr="008D76E6">
        <w:trPr>
          <w:cantSplit/>
          <w:trHeight w:val="350"/>
        </w:trPr>
        <w:tc>
          <w:tcPr>
            <w:tcW w:w="10263" w:type="dxa"/>
            <w:vAlign w:val="center"/>
          </w:tcPr>
          <w:p w14:paraId="04D40430"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Actively seek out and implement best practice safety procedures. </w:t>
            </w:r>
          </w:p>
        </w:tc>
      </w:tr>
      <w:tr w:rsidR="001D5B52" w:rsidRPr="00336038" w14:paraId="14FEF969" w14:textId="77777777" w:rsidTr="008D76E6">
        <w:trPr>
          <w:cantSplit/>
          <w:trHeight w:val="350"/>
        </w:trPr>
        <w:tc>
          <w:tcPr>
            <w:tcW w:w="10263" w:type="dxa"/>
            <w:vAlign w:val="center"/>
          </w:tcPr>
          <w:p w14:paraId="30BE70ED"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Establish a safe, purposeful and stimulating environment for pupils, rooted in mutual respect and establish a framework for discipline with a range of strategies, using praise, sanctions and rewards consistently and fairly.</w:t>
            </w:r>
          </w:p>
        </w:tc>
      </w:tr>
      <w:tr w:rsidR="001D5B52" w:rsidRPr="00336038" w14:paraId="2E135845" w14:textId="77777777" w:rsidTr="008D76E6">
        <w:trPr>
          <w:cantSplit/>
          <w:trHeight w:val="350"/>
        </w:trPr>
        <w:tc>
          <w:tcPr>
            <w:tcW w:w="10263" w:type="dxa"/>
            <w:vAlign w:val="center"/>
          </w:tcPr>
          <w:p w14:paraId="14B2E54C"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Manage classes effectively, using approaches which are appropriate to pupils’ needs in order to inspire, motivate and challenge pupils.</w:t>
            </w:r>
          </w:p>
        </w:tc>
      </w:tr>
      <w:tr w:rsidR="001D5B52" w:rsidRPr="00336038" w14:paraId="0103BC89" w14:textId="77777777" w:rsidTr="008D76E6">
        <w:trPr>
          <w:cantSplit/>
          <w:trHeight w:val="602"/>
        </w:trPr>
        <w:tc>
          <w:tcPr>
            <w:tcW w:w="10263" w:type="dxa"/>
            <w:vAlign w:val="center"/>
          </w:tcPr>
          <w:p w14:paraId="372E29BB"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Maintain good relationships with pupils, exercise appropriate authority, and act decisively when necessary.</w:t>
            </w:r>
          </w:p>
        </w:tc>
      </w:tr>
      <w:tr w:rsidR="001D5B52" w:rsidRPr="00336038" w14:paraId="3588BA5D" w14:textId="77777777" w:rsidTr="008D76E6">
        <w:trPr>
          <w:cantSplit/>
          <w:trHeight w:val="350"/>
        </w:trPr>
        <w:tc>
          <w:tcPr>
            <w:tcW w:w="10263" w:type="dxa"/>
            <w:vAlign w:val="center"/>
          </w:tcPr>
          <w:p w14:paraId="07647FD5"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 positive role model and demonstrate consistently the positive attitudes, values and behaviour, which are expected of pupils.</w:t>
            </w:r>
          </w:p>
        </w:tc>
      </w:tr>
      <w:tr w:rsidR="001D5B52" w:rsidRPr="00336038" w14:paraId="2CF04FDF" w14:textId="77777777" w:rsidTr="008D76E6">
        <w:trPr>
          <w:cantSplit/>
          <w:trHeight w:val="350"/>
        </w:trPr>
        <w:tc>
          <w:tcPr>
            <w:tcW w:w="10263" w:type="dxa"/>
            <w:vAlign w:val="center"/>
          </w:tcPr>
          <w:p w14:paraId="596258AA"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Have high expectations of behaviour, promoting self-control and independence of all learners.</w:t>
            </w:r>
          </w:p>
        </w:tc>
      </w:tr>
    </w:tbl>
    <w:p w14:paraId="29071926" w14:textId="77777777" w:rsidR="004D33B0" w:rsidRPr="00336038" w:rsidRDefault="004D33B0" w:rsidP="008F2ACB">
      <w:pPr>
        <w:autoSpaceDE w:val="0"/>
        <w:autoSpaceDN w:val="0"/>
        <w:adjustRightInd w:val="0"/>
        <w:spacing w:after="0" w:line="240" w:lineRule="auto"/>
        <w:contextualSpacing/>
        <w:rPr>
          <w:rFonts w:eastAsia="Calibri" w:cs="Arial"/>
          <w:sz w:val="24"/>
          <w:szCs w:val="24"/>
        </w:rPr>
      </w:pPr>
    </w:p>
    <w:tbl>
      <w:tblPr>
        <w:tblW w:w="10263" w:type="dxa"/>
        <w:tblInd w:w="105" w:type="dxa"/>
        <w:tblLayout w:type="fixed"/>
        <w:tblLook w:val="0000" w:firstRow="0" w:lastRow="0" w:firstColumn="0" w:lastColumn="0" w:noHBand="0" w:noVBand="0"/>
      </w:tblPr>
      <w:tblGrid>
        <w:gridCol w:w="10263"/>
      </w:tblGrid>
      <w:tr w:rsidR="001D5B52" w:rsidRPr="00336038" w14:paraId="491C1330" w14:textId="77777777" w:rsidTr="008D76E6">
        <w:trPr>
          <w:cantSplit/>
          <w:trHeight w:val="350"/>
        </w:trPr>
        <w:tc>
          <w:tcPr>
            <w:tcW w:w="10263" w:type="dxa"/>
            <w:vAlign w:val="center"/>
          </w:tcPr>
          <w:p w14:paraId="73C4A3BD" w14:textId="77777777" w:rsidR="008D76E6" w:rsidRPr="00336038" w:rsidRDefault="008D76E6" w:rsidP="008D76E6">
            <w:pPr>
              <w:spacing w:after="0" w:line="240" w:lineRule="auto"/>
              <w:rPr>
                <w:rFonts w:eastAsia="Times New Roman" w:cs="Arial"/>
                <w:b/>
                <w:bCs/>
                <w:sz w:val="24"/>
                <w:szCs w:val="24"/>
                <w:lang w:val="en-US"/>
              </w:rPr>
            </w:pPr>
          </w:p>
          <w:p w14:paraId="105C89B8" w14:textId="5C4C3CC8"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Record keeping</w:t>
            </w:r>
          </w:p>
        </w:tc>
      </w:tr>
      <w:tr w:rsidR="001D5B52" w:rsidRPr="00336038" w14:paraId="384468C7" w14:textId="77777777" w:rsidTr="008D76E6">
        <w:trPr>
          <w:cantSplit/>
          <w:trHeight w:val="350"/>
        </w:trPr>
        <w:tc>
          <w:tcPr>
            <w:tcW w:w="10263" w:type="dxa"/>
            <w:vAlign w:val="center"/>
          </w:tcPr>
          <w:p w14:paraId="5518ECE1"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Use an appropriate range of observation, assessment, monitoring and recording strategies as a basis for setting challenging learning objectives for pupils of all backgrounds, abilities and dispositions, monitoring learners’ progress and levels of attainment.</w:t>
            </w:r>
          </w:p>
        </w:tc>
      </w:tr>
      <w:tr w:rsidR="001D5B52" w:rsidRPr="00336038" w14:paraId="13FFE064" w14:textId="77777777" w:rsidTr="008D76E6">
        <w:trPr>
          <w:cantSplit/>
          <w:trHeight w:val="350"/>
        </w:trPr>
        <w:tc>
          <w:tcPr>
            <w:tcW w:w="10263" w:type="dxa"/>
          </w:tcPr>
          <w:p w14:paraId="3374697E"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Monitor and assess pupils’ results and progress, ensuring appropriate records are kept, and use the data to inform targets, lesson plans and differentiated schemes of work. </w:t>
            </w:r>
          </w:p>
        </w:tc>
      </w:tr>
      <w:tr w:rsidR="002925B7" w:rsidRPr="00336038" w14:paraId="4DDF9379" w14:textId="77777777" w:rsidTr="008D76E6">
        <w:trPr>
          <w:cantSplit/>
          <w:trHeight w:val="350"/>
        </w:trPr>
        <w:tc>
          <w:tcPr>
            <w:tcW w:w="10263" w:type="dxa"/>
          </w:tcPr>
          <w:p w14:paraId="5A501918"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tc>
      </w:tr>
      <w:tr w:rsidR="002925B7" w:rsidRPr="00336038" w14:paraId="6DD753C4" w14:textId="77777777" w:rsidTr="008D76E6">
        <w:trPr>
          <w:cantSplit/>
          <w:trHeight w:val="350"/>
        </w:trPr>
        <w:tc>
          <w:tcPr>
            <w:tcW w:w="10263" w:type="dxa"/>
          </w:tcPr>
          <w:p w14:paraId="15295610" w14:textId="593834BE" w:rsidR="002925B7" w:rsidRPr="00336038" w:rsidRDefault="002925B7" w:rsidP="002925B7">
            <w:pPr>
              <w:autoSpaceDE w:val="0"/>
              <w:autoSpaceDN w:val="0"/>
              <w:adjustRightInd w:val="0"/>
              <w:contextualSpacing/>
              <w:rPr>
                <w:rFonts w:eastAsia="Calibri" w:cs="Arial"/>
                <w:sz w:val="24"/>
                <w:szCs w:val="24"/>
              </w:rPr>
            </w:pPr>
          </w:p>
        </w:tc>
      </w:tr>
      <w:tr w:rsidR="001D5B52" w:rsidRPr="00336038" w14:paraId="62A24730" w14:textId="77777777" w:rsidTr="008D76E6">
        <w:trPr>
          <w:cantSplit/>
          <w:trHeight w:val="350"/>
        </w:trPr>
        <w:tc>
          <w:tcPr>
            <w:tcW w:w="10263" w:type="dxa"/>
            <w:vAlign w:val="center"/>
          </w:tcPr>
          <w:p w14:paraId="78B569A1"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Professional development</w:t>
            </w:r>
          </w:p>
        </w:tc>
      </w:tr>
      <w:tr w:rsidR="001D5B52" w:rsidRPr="00336038" w14:paraId="26431788" w14:textId="77777777" w:rsidTr="008D76E6">
        <w:trPr>
          <w:cantSplit/>
          <w:trHeight w:val="350"/>
        </w:trPr>
        <w:tc>
          <w:tcPr>
            <w:tcW w:w="10263" w:type="dxa"/>
            <w:vAlign w:val="center"/>
          </w:tcPr>
          <w:p w14:paraId="0691E67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Undertake appropriate and agreed continued professional development.  </w:t>
            </w:r>
          </w:p>
        </w:tc>
      </w:tr>
      <w:tr w:rsidR="001D5B52" w:rsidRPr="00336038" w14:paraId="1F568EC9" w14:textId="77777777" w:rsidTr="008D76E6">
        <w:trPr>
          <w:cantSplit/>
          <w:trHeight w:val="350"/>
        </w:trPr>
        <w:tc>
          <w:tcPr>
            <w:tcW w:w="10263" w:type="dxa"/>
            <w:vAlign w:val="center"/>
          </w:tcPr>
          <w:p w14:paraId="76EA8E00"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whole school and individual INSET programs as required.</w:t>
            </w:r>
          </w:p>
        </w:tc>
      </w:tr>
      <w:tr w:rsidR="001D5B52" w:rsidRPr="00336038" w14:paraId="0E8FC68C" w14:textId="77777777" w:rsidTr="008D76E6">
        <w:trPr>
          <w:cantSplit/>
          <w:trHeight w:val="350"/>
        </w:trPr>
        <w:tc>
          <w:tcPr>
            <w:tcW w:w="10263" w:type="dxa"/>
            <w:vAlign w:val="center"/>
          </w:tcPr>
          <w:p w14:paraId="56B0875D"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Regularly review the effectiveness of your teaching and assessment procedures and its impact on pupils’ progress, attainment and wellbeing, refining your approaches where necessary responding to advice and feedback from colleagues.</w:t>
            </w:r>
          </w:p>
          <w:p w14:paraId="4D45EC87" w14:textId="77777777" w:rsidR="00077FFE" w:rsidRPr="00336038" w:rsidRDefault="00077FFE" w:rsidP="00336038">
            <w:pPr>
              <w:pStyle w:val="ListParagraph"/>
              <w:numPr>
                <w:ilvl w:val="0"/>
                <w:numId w:val="7"/>
              </w:numPr>
              <w:autoSpaceDE w:val="0"/>
              <w:autoSpaceDN w:val="0"/>
              <w:adjustRightInd w:val="0"/>
              <w:spacing w:after="0" w:line="240" w:lineRule="auto"/>
              <w:rPr>
                <w:rFonts w:eastAsia="Calibri" w:cs="Arial"/>
                <w:sz w:val="24"/>
                <w:szCs w:val="24"/>
              </w:rPr>
            </w:pPr>
          </w:p>
        </w:tc>
      </w:tr>
      <w:tr w:rsidR="001D5B52" w:rsidRPr="00336038" w14:paraId="0B54AC4A" w14:textId="77777777" w:rsidTr="008D76E6">
        <w:trPr>
          <w:cantSplit/>
          <w:trHeight w:val="350"/>
        </w:trPr>
        <w:tc>
          <w:tcPr>
            <w:tcW w:w="10263" w:type="dxa"/>
            <w:vAlign w:val="center"/>
          </w:tcPr>
          <w:p w14:paraId="3CC0919F"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improving your teaching through participating fully in training and development opportunities identified by the school or as developed as an outcome of your appraisal.</w:t>
            </w:r>
          </w:p>
          <w:p w14:paraId="429F536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p w14:paraId="754FA40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tc>
      </w:tr>
      <w:tr w:rsidR="001D5B52" w:rsidRPr="00336038" w14:paraId="35D358DF" w14:textId="77777777" w:rsidTr="008D76E6">
        <w:trPr>
          <w:cantSplit/>
          <w:trHeight w:val="350"/>
        </w:trPr>
        <w:tc>
          <w:tcPr>
            <w:tcW w:w="10263" w:type="dxa"/>
            <w:vAlign w:val="center"/>
          </w:tcPr>
          <w:p w14:paraId="4A623D38" w14:textId="77777777" w:rsidR="001D5B52" w:rsidRPr="00336038" w:rsidRDefault="00871E49"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Team working and collaboration</w:t>
            </w:r>
          </w:p>
        </w:tc>
      </w:tr>
      <w:tr w:rsidR="001D5B52" w:rsidRPr="00336038" w14:paraId="4C8642A9" w14:textId="77777777" w:rsidTr="008D76E6">
        <w:trPr>
          <w:cantSplit/>
          <w:trHeight w:val="350"/>
        </w:trPr>
        <w:tc>
          <w:tcPr>
            <w:tcW w:w="10263" w:type="dxa"/>
            <w:vAlign w:val="center"/>
          </w:tcPr>
          <w:p w14:paraId="08054073" w14:textId="59CA76C1"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any relevant meetings/professional development opportunities</w:t>
            </w:r>
          </w:p>
        </w:tc>
      </w:tr>
      <w:tr w:rsidR="00871E49" w:rsidRPr="00336038" w14:paraId="6C3DEE55" w14:textId="77777777" w:rsidTr="008D76E6">
        <w:trPr>
          <w:cantSplit/>
          <w:trHeight w:val="350"/>
        </w:trPr>
        <w:tc>
          <w:tcPr>
            <w:tcW w:w="10263" w:type="dxa"/>
            <w:vAlign w:val="center"/>
          </w:tcPr>
          <w:p w14:paraId="7E7F1462" w14:textId="77777777" w:rsidR="00871E49"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Contribute to the selection and professional development of other teachers and support staff including the induction and assessment of new teachers.</w:t>
            </w:r>
          </w:p>
        </w:tc>
      </w:tr>
      <w:tr w:rsidR="001D5B52" w:rsidRPr="00336038" w14:paraId="0A1B9D6B" w14:textId="77777777" w:rsidTr="008D76E6">
        <w:trPr>
          <w:cantSplit/>
          <w:trHeight w:val="350"/>
        </w:trPr>
        <w:tc>
          <w:tcPr>
            <w:tcW w:w="10263" w:type="dxa"/>
            <w:vAlign w:val="center"/>
          </w:tcPr>
          <w:p w14:paraId="1EED211A" w14:textId="34104008"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lastRenderedPageBreak/>
              <w:t xml:space="preserve">To </w:t>
            </w:r>
            <w:r w:rsidR="008D76E6" w:rsidRPr="00336038">
              <w:rPr>
                <w:rFonts w:eastAsia="Calibri" w:cs="Arial"/>
                <w:sz w:val="24"/>
                <w:szCs w:val="24"/>
              </w:rPr>
              <w:t>Cover for absent colleagues</w:t>
            </w:r>
          </w:p>
        </w:tc>
      </w:tr>
      <w:tr w:rsidR="001D5B52" w:rsidRPr="00336038" w14:paraId="647FC944" w14:textId="77777777" w:rsidTr="008D76E6">
        <w:trPr>
          <w:cantSplit/>
          <w:trHeight w:val="350"/>
        </w:trPr>
        <w:tc>
          <w:tcPr>
            <w:tcW w:w="10263" w:type="dxa"/>
          </w:tcPr>
          <w:p w14:paraId="012ADD7E"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Deploy support staff effectively as appropriate</w:t>
            </w:r>
          </w:p>
        </w:tc>
      </w:tr>
      <w:tr w:rsidR="008F2ACB" w:rsidRPr="00336038" w14:paraId="1A0B8734" w14:textId="77777777" w:rsidTr="008D76E6">
        <w:trPr>
          <w:cantSplit/>
          <w:trHeight w:val="350"/>
        </w:trPr>
        <w:tc>
          <w:tcPr>
            <w:tcW w:w="10263" w:type="dxa"/>
          </w:tcPr>
          <w:p w14:paraId="15593323"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effectively with parents/carers with regard to pupils’ achievements and wellbeing using school systems/processes as appropriate.</w:t>
            </w:r>
          </w:p>
        </w:tc>
      </w:tr>
      <w:tr w:rsidR="008F2ACB" w:rsidRPr="00336038" w14:paraId="2F4E3AE7" w14:textId="77777777" w:rsidTr="008D76E6">
        <w:trPr>
          <w:cantSplit/>
          <w:trHeight w:val="350"/>
        </w:trPr>
        <w:tc>
          <w:tcPr>
            <w:tcW w:w="10263" w:type="dxa"/>
          </w:tcPr>
          <w:p w14:paraId="474EA64A"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To have professional regard for the ethos, policies and practices of the school in which you teach, and maintain high standards in your own attendance and punctuality.</w:t>
            </w:r>
          </w:p>
        </w:tc>
      </w:tr>
      <w:tr w:rsidR="008F2ACB" w:rsidRPr="00336038" w14:paraId="2F9248B5" w14:textId="77777777" w:rsidTr="008D76E6">
        <w:trPr>
          <w:cantSplit/>
          <w:trHeight w:val="350"/>
        </w:trPr>
        <w:tc>
          <w:tcPr>
            <w:tcW w:w="10263" w:type="dxa"/>
          </w:tcPr>
          <w:p w14:paraId="67367779"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and co-operate with relevant external bodies.</w:t>
            </w:r>
          </w:p>
        </w:tc>
      </w:tr>
      <w:tr w:rsidR="008F2ACB" w:rsidRPr="00336038" w14:paraId="74070AE9" w14:textId="77777777" w:rsidTr="008D76E6">
        <w:trPr>
          <w:cantSplit/>
          <w:trHeight w:val="350"/>
        </w:trPr>
        <w:tc>
          <w:tcPr>
            <w:tcW w:w="10263" w:type="dxa"/>
          </w:tcPr>
          <w:p w14:paraId="19FC02E0" w14:textId="423D9552"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Make a positive contribution to the wider life and ethos of the school</w:t>
            </w:r>
          </w:p>
        </w:tc>
      </w:tr>
      <w:tr w:rsidR="008F2ACB" w:rsidRPr="001D5B52" w14:paraId="5A683082" w14:textId="77777777" w:rsidTr="008D76E6">
        <w:trPr>
          <w:cantSplit/>
          <w:trHeight w:val="350"/>
        </w:trPr>
        <w:tc>
          <w:tcPr>
            <w:tcW w:w="10263" w:type="dxa"/>
          </w:tcPr>
          <w:p w14:paraId="4D3A8E0C" w14:textId="4F964620" w:rsidR="008F2ACB" w:rsidRPr="008F2ACB" w:rsidRDefault="008F2ACB" w:rsidP="008D76E6">
            <w:pPr>
              <w:autoSpaceDE w:val="0"/>
              <w:autoSpaceDN w:val="0"/>
              <w:adjustRightInd w:val="0"/>
              <w:contextualSpacing/>
              <w:rPr>
                <w:rFonts w:ascii="Arial" w:eastAsia="Calibri" w:hAnsi="Arial" w:cs="Arial"/>
                <w:b/>
              </w:rPr>
            </w:pPr>
          </w:p>
        </w:tc>
      </w:tr>
      <w:tr w:rsidR="008F2ACB" w:rsidRPr="001D5B52" w14:paraId="7C41F0F8" w14:textId="77777777" w:rsidTr="008D76E6">
        <w:trPr>
          <w:cantSplit/>
          <w:trHeight w:val="350"/>
        </w:trPr>
        <w:tc>
          <w:tcPr>
            <w:tcW w:w="10263" w:type="dxa"/>
          </w:tcPr>
          <w:p w14:paraId="6A19D65F" w14:textId="530D2393" w:rsidR="008F2ACB" w:rsidRPr="004D33B0" w:rsidRDefault="008F2ACB" w:rsidP="00871E49">
            <w:pPr>
              <w:autoSpaceDE w:val="0"/>
              <w:autoSpaceDN w:val="0"/>
              <w:adjustRightInd w:val="0"/>
              <w:contextualSpacing/>
              <w:rPr>
                <w:rFonts w:ascii="Arial" w:eastAsia="Calibri" w:hAnsi="Arial" w:cs="Arial"/>
              </w:rPr>
            </w:pPr>
          </w:p>
        </w:tc>
      </w:tr>
      <w:tr w:rsidR="008F2ACB" w:rsidRPr="001D5B52" w14:paraId="3D82BBC6" w14:textId="77777777" w:rsidTr="008D76E6">
        <w:trPr>
          <w:cantSplit/>
          <w:trHeight w:val="350"/>
        </w:trPr>
        <w:tc>
          <w:tcPr>
            <w:tcW w:w="10263" w:type="dxa"/>
          </w:tcPr>
          <w:p w14:paraId="08C660F8" w14:textId="3A1A9219" w:rsidR="008F2ACB" w:rsidRPr="004D33B0" w:rsidRDefault="008F2ACB" w:rsidP="00871E49">
            <w:pPr>
              <w:autoSpaceDE w:val="0"/>
              <w:autoSpaceDN w:val="0"/>
              <w:adjustRightInd w:val="0"/>
              <w:contextualSpacing/>
              <w:rPr>
                <w:rFonts w:ascii="Arial" w:eastAsia="Calibri" w:hAnsi="Arial" w:cs="Arial"/>
              </w:rPr>
            </w:pPr>
          </w:p>
        </w:tc>
      </w:tr>
    </w:tbl>
    <w:p w14:paraId="51F02BD0" w14:textId="28639ECD" w:rsidR="00127FD9" w:rsidRPr="00433769" w:rsidRDefault="00127FD9" w:rsidP="00433769">
      <w:pPr>
        <w:keepNext/>
        <w:spacing w:before="240" w:after="60" w:line="240" w:lineRule="auto"/>
        <w:jc w:val="center"/>
        <w:outlineLvl w:val="0"/>
        <w:rPr>
          <w:rFonts w:ascii="Arial" w:eastAsia="Times New Roman" w:hAnsi="Arial" w:cs="Arial"/>
          <w:b/>
          <w:bCs/>
          <w:kern w:val="32"/>
          <w:sz w:val="28"/>
          <w:szCs w:val="28"/>
          <w:lang w:eastAsia="en-GB"/>
        </w:rPr>
      </w:pPr>
      <w:r w:rsidRPr="00433769">
        <w:rPr>
          <w:rFonts w:ascii="Arial" w:eastAsia="Times New Roman" w:hAnsi="Arial" w:cs="Arial"/>
          <w:b/>
          <w:bCs/>
          <w:kern w:val="32"/>
          <w:sz w:val="28"/>
          <w:szCs w:val="28"/>
          <w:lang w:eastAsia="en-GB"/>
        </w:rPr>
        <w:t>Person Specification</w:t>
      </w:r>
      <w:r>
        <w:rPr>
          <w:rFonts w:ascii="Arial" w:eastAsia="Times New Roman" w:hAnsi="Arial" w:cs="Arial"/>
          <w:b/>
          <w:bCs/>
          <w:kern w:val="32"/>
          <w:sz w:val="28"/>
          <w:szCs w:val="28"/>
          <w:lang w:eastAsia="en-G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70"/>
        <w:gridCol w:w="4468"/>
        <w:gridCol w:w="2126"/>
        <w:gridCol w:w="1985"/>
      </w:tblGrid>
      <w:tr w:rsidR="00127FD9" w:rsidRPr="00336038" w14:paraId="2C213C97" w14:textId="77777777" w:rsidTr="00F33AA8">
        <w:tc>
          <w:tcPr>
            <w:tcW w:w="1770" w:type="dxa"/>
            <w:tcBorders>
              <w:top w:val="single" w:sz="4" w:space="0" w:color="auto"/>
              <w:left w:val="single" w:sz="4" w:space="0" w:color="auto"/>
              <w:bottom w:val="single" w:sz="4" w:space="0" w:color="auto"/>
              <w:right w:val="single" w:sz="4" w:space="0" w:color="auto"/>
            </w:tcBorders>
          </w:tcPr>
          <w:p w14:paraId="05CD9F16"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Factor</w:t>
            </w:r>
          </w:p>
        </w:tc>
        <w:tc>
          <w:tcPr>
            <w:tcW w:w="4468" w:type="dxa"/>
            <w:tcBorders>
              <w:top w:val="single" w:sz="4" w:space="0" w:color="auto"/>
              <w:left w:val="single" w:sz="4" w:space="0" w:color="auto"/>
              <w:bottom w:val="single" w:sz="4" w:space="0" w:color="auto"/>
              <w:right w:val="single" w:sz="4" w:space="0" w:color="auto"/>
            </w:tcBorders>
          </w:tcPr>
          <w:p w14:paraId="3C5CBE46" w14:textId="77777777" w:rsidR="00127FD9" w:rsidRPr="00336038" w:rsidRDefault="00127FD9" w:rsidP="00433769">
            <w:pPr>
              <w:spacing w:after="0" w:line="240" w:lineRule="auto"/>
              <w:ind w:left="644"/>
              <w:rPr>
                <w:rFonts w:eastAsia="Times New Roman" w:cs="Arial"/>
                <w:sz w:val="24"/>
                <w:szCs w:val="24"/>
                <w:lang w:eastAsia="en-GB"/>
              </w:rPr>
            </w:pPr>
            <w:r w:rsidRPr="00336038">
              <w:rPr>
                <w:rFonts w:eastAsia="Times New Roman" w:cs="Arial"/>
                <w:sz w:val="24"/>
                <w:szCs w:val="24"/>
                <w:lang w:eastAsia="en-GB"/>
              </w:rPr>
              <w:t>Essential</w:t>
            </w:r>
          </w:p>
        </w:tc>
        <w:tc>
          <w:tcPr>
            <w:tcW w:w="2126" w:type="dxa"/>
            <w:tcBorders>
              <w:top w:val="single" w:sz="4" w:space="0" w:color="auto"/>
              <w:left w:val="single" w:sz="4" w:space="0" w:color="auto"/>
              <w:bottom w:val="single" w:sz="4" w:space="0" w:color="auto"/>
              <w:right w:val="single" w:sz="4" w:space="0" w:color="auto"/>
            </w:tcBorders>
          </w:tcPr>
          <w:p w14:paraId="4CFC4E82"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Desirable</w:t>
            </w:r>
          </w:p>
        </w:tc>
        <w:tc>
          <w:tcPr>
            <w:tcW w:w="1985" w:type="dxa"/>
            <w:tcBorders>
              <w:top w:val="single" w:sz="4" w:space="0" w:color="auto"/>
              <w:left w:val="single" w:sz="4" w:space="0" w:color="auto"/>
              <w:bottom w:val="single" w:sz="4" w:space="0" w:color="auto"/>
              <w:right w:val="single" w:sz="4" w:space="0" w:color="auto"/>
            </w:tcBorders>
          </w:tcPr>
          <w:p w14:paraId="065CAB38"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Ascertained by</w:t>
            </w:r>
          </w:p>
        </w:tc>
      </w:tr>
      <w:tr w:rsidR="00127FD9" w:rsidRPr="00336038" w14:paraId="574E5DA8" w14:textId="77777777" w:rsidTr="00F33AA8">
        <w:tc>
          <w:tcPr>
            <w:tcW w:w="1770" w:type="dxa"/>
            <w:tcBorders>
              <w:top w:val="single" w:sz="4" w:space="0" w:color="auto"/>
              <w:left w:val="single" w:sz="4" w:space="0" w:color="auto"/>
              <w:bottom w:val="single" w:sz="4" w:space="0" w:color="auto"/>
              <w:right w:val="single" w:sz="4" w:space="0" w:color="auto"/>
            </w:tcBorders>
          </w:tcPr>
          <w:p w14:paraId="121E3E02"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Qualifications</w:t>
            </w:r>
          </w:p>
        </w:tc>
        <w:tc>
          <w:tcPr>
            <w:tcW w:w="4468" w:type="dxa"/>
            <w:tcBorders>
              <w:top w:val="single" w:sz="4" w:space="0" w:color="auto"/>
              <w:left w:val="single" w:sz="4" w:space="0" w:color="auto"/>
              <w:bottom w:val="single" w:sz="4" w:space="0" w:color="auto"/>
              <w:right w:val="single" w:sz="4" w:space="0" w:color="auto"/>
            </w:tcBorders>
          </w:tcPr>
          <w:p w14:paraId="2D3D7B57"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Qualified Teacher status </w:t>
            </w:r>
          </w:p>
          <w:p w14:paraId="2AB17D51"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degree</w:t>
            </w:r>
          </w:p>
          <w:p w14:paraId="7621558E"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Evidence of a commitment to professional development </w:t>
            </w:r>
          </w:p>
        </w:tc>
        <w:tc>
          <w:tcPr>
            <w:tcW w:w="2126" w:type="dxa"/>
            <w:tcBorders>
              <w:top w:val="single" w:sz="4" w:space="0" w:color="auto"/>
              <w:left w:val="single" w:sz="4" w:space="0" w:color="auto"/>
              <w:bottom w:val="single" w:sz="4" w:space="0" w:color="auto"/>
              <w:right w:val="single" w:sz="4" w:space="0" w:color="auto"/>
            </w:tcBorders>
          </w:tcPr>
          <w:p w14:paraId="77DC0D36" w14:textId="77777777" w:rsidR="00127FD9" w:rsidRPr="00336038" w:rsidRDefault="00127FD9" w:rsidP="00433769">
            <w:pPr>
              <w:spacing w:after="0" w:line="240" w:lineRule="auto"/>
              <w:ind w:left="644"/>
              <w:jc w:val="both"/>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4FF3CEB9"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Application/documentary evidence</w:t>
            </w:r>
          </w:p>
        </w:tc>
      </w:tr>
      <w:tr w:rsidR="00127FD9" w:rsidRPr="00336038" w14:paraId="7F7C02A3" w14:textId="77777777" w:rsidTr="00F33AA8">
        <w:trPr>
          <w:trHeight w:val="1107"/>
        </w:trPr>
        <w:tc>
          <w:tcPr>
            <w:tcW w:w="1770" w:type="dxa"/>
            <w:tcBorders>
              <w:top w:val="single" w:sz="4" w:space="0" w:color="auto"/>
              <w:left w:val="single" w:sz="4" w:space="0" w:color="auto"/>
              <w:bottom w:val="single" w:sz="4" w:space="0" w:color="auto"/>
              <w:right w:val="single" w:sz="4" w:space="0" w:color="auto"/>
            </w:tcBorders>
          </w:tcPr>
          <w:p w14:paraId="746BD6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Experience</w:t>
            </w:r>
          </w:p>
        </w:tc>
        <w:tc>
          <w:tcPr>
            <w:tcW w:w="4468" w:type="dxa"/>
            <w:tcBorders>
              <w:top w:val="single" w:sz="4" w:space="0" w:color="auto"/>
              <w:left w:val="single" w:sz="4" w:space="0" w:color="auto"/>
              <w:bottom w:val="single" w:sz="4" w:space="0" w:color="auto"/>
              <w:right w:val="single" w:sz="4" w:space="0" w:color="auto"/>
            </w:tcBorders>
          </w:tcPr>
          <w:p w14:paraId="681803EA" w14:textId="77777777" w:rsidR="00127FD9" w:rsidRPr="00336038" w:rsidRDefault="00127FD9" w:rsidP="00433769">
            <w:pPr>
              <w:spacing w:after="0" w:line="240" w:lineRule="auto"/>
              <w:ind w:left="284"/>
              <w:rPr>
                <w:rFonts w:eastAsia="Times New Roman" w:cs="Arial"/>
                <w:sz w:val="24"/>
                <w:szCs w:val="24"/>
                <w:lang w:eastAsia="en-GB"/>
              </w:rPr>
            </w:pPr>
            <w:r w:rsidRPr="00336038">
              <w:rPr>
                <w:rFonts w:eastAsia="Times New Roman" w:cs="Arial"/>
                <w:sz w:val="24"/>
                <w:szCs w:val="24"/>
                <w:lang w:eastAsia="en-GB"/>
              </w:rPr>
              <w:t>The Class Teacher should have experience of:</w:t>
            </w:r>
          </w:p>
          <w:p w14:paraId="7C5B0A16" w14:textId="053F024D"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successful teaching </w:t>
            </w:r>
            <w:r w:rsidR="008D76E6" w:rsidRPr="00336038">
              <w:rPr>
                <w:rFonts w:eastAsia="Times New Roman" w:cs="Arial"/>
                <w:sz w:val="24"/>
                <w:szCs w:val="24"/>
                <w:lang w:eastAsia="en-GB"/>
              </w:rPr>
              <w:t>English</w:t>
            </w:r>
          </w:p>
          <w:p w14:paraId="4B9EE547" w14:textId="77777777" w:rsidR="00127FD9" w:rsidRPr="00336038" w:rsidRDefault="00127FD9" w:rsidP="00127FD9">
            <w:pPr>
              <w:numPr>
                <w:ilvl w:val="0"/>
                <w:numId w:val="3"/>
              </w:numPr>
              <w:spacing w:after="0" w:line="240" w:lineRule="auto"/>
              <w:rPr>
                <w:rFonts w:eastAsia="Times New Roman" w:cs="Arial"/>
                <w:color w:val="000000"/>
                <w:sz w:val="24"/>
                <w:szCs w:val="24"/>
                <w:lang w:eastAsia="en-GB"/>
              </w:rPr>
            </w:pPr>
            <w:r w:rsidRPr="00336038">
              <w:rPr>
                <w:rFonts w:eastAsia="Times New Roman" w:cs="Arial"/>
                <w:color w:val="000000"/>
                <w:sz w:val="24"/>
                <w:szCs w:val="24"/>
                <w:lang w:eastAsia="en-GB"/>
              </w:rPr>
              <w:t>Proven track record in raising pupil attainment</w:t>
            </w:r>
          </w:p>
          <w:p w14:paraId="29CEB53A" w14:textId="77777777"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Working in partnership with parents </w:t>
            </w:r>
          </w:p>
        </w:tc>
        <w:tc>
          <w:tcPr>
            <w:tcW w:w="2126" w:type="dxa"/>
            <w:tcBorders>
              <w:top w:val="single" w:sz="4" w:space="0" w:color="auto"/>
              <w:left w:val="single" w:sz="4" w:space="0" w:color="auto"/>
              <w:bottom w:val="single" w:sz="4" w:space="0" w:color="auto"/>
              <w:right w:val="single" w:sz="4" w:space="0" w:color="auto"/>
            </w:tcBorders>
          </w:tcPr>
          <w:p w14:paraId="7A0B4324" w14:textId="5D47EB02"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1D1BAA73"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w:t>
            </w:r>
          </w:p>
          <w:p w14:paraId="4966C6AF"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p w14:paraId="06E0F74D"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tc>
      </w:tr>
      <w:tr w:rsidR="00127FD9" w:rsidRPr="00336038" w14:paraId="1231CE85" w14:textId="77777777" w:rsidTr="00F33AA8">
        <w:tc>
          <w:tcPr>
            <w:tcW w:w="1770" w:type="dxa"/>
            <w:tcBorders>
              <w:top w:val="single" w:sz="4" w:space="0" w:color="auto"/>
              <w:left w:val="single" w:sz="4" w:space="0" w:color="auto"/>
              <w:bottom w:val="single" w:sz="4" w:space="0" w:color="auto"/>
              <w:right w:val="single" w:sz="4" w:space="0" w:color="auto"/>
            </w:tcBorders>
          </w:tcPr>
          <w:p w14:paraId="537E13DC"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Knowledge and understanding</w:t>
            </w:r>
          </w:p>
        </w:tc>
        <w:tc>
          <w:tcPr>
            <w:tcW w:w="4468" w:type="dxa"/>
            <w:tcBorders>
              <w:top w:val="single" w:sz="4" w:space="0" w:color="auto"/>
              <w:left w:val="single" w:sz="4" w:space="0" w:color="auto"/>
              <w:bottom w:val="single" w:sz="4" w:space="0" w:color="auto"/>
              <w:right w:val="single" w:sz="4" w:space="0" w:color="auto"/>
            </w:tcBorders>
          </w:tcPr>
          <w:p w14:paraId="26CCC773"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Good subject knowledge and understanding of the National Curriculum</w:t>
            </w:r>
          </w:p>
          <w:p w14:paraId="190C492B" w14:textId="6CE094E0"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Clear philosophy of </w:t>
            </w:r>
            <w:r w:rsidR="00336038" w:rsidRPr="00336038">
              <w:rPr>
                <w:rFonts w:eastAsia="Times New Roman" w:cs="Arial"/>
                <w:sz w:val="24"/>
                <w:szCs w:val="24"/>
                <w:lang w:eastAsia="en-GB"/>
              </w:rPr>
              <w:t xml:space="preserve">secondary </w:t>
            </w:r>
            <w:r w:rsidRPr="00336038">
              <w:rPr>
                <w:rFonts w:eastAsia="Times New Roman" w:cs="Arial"/>
                <w:sz w:val="24"/>
                <w:szCs w:val="24"/>
                <w:lang w:eastAsia="en-GB"/>
              </w:rPr>
              <w:t>education which puts the child at the centre of process</w:t>
            </w:r>
          </w:p>
          <w:p w14:paraId="075FA78E"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plan for progression across the attainment range, designing effective learning across a series of lessons </w:t>
            </w:r>
          </w:p>
          <w:p w14:paraId="7BAB9726"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meeting the needs of all children </w:t>
            </w:r>
          </w:p>
          <w:p w14:paraId="00D27F3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Has an awareness of the principles of effective assessment which empowers children as learners</w:t>
            </w:r>
          </w:p>
          <w:p w14:paraId="26676F45"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the statutory requirements of legislation </w:t>
            </w:r>
            <w:r w:rsidRPr="00336038">
              <w:rPr>
                <w:rFonts w:eastAsia="Times New Roman" w:cs="Arial"/>
                <w:sz w:val="24"/>
                <w:szCs w:val="24"/>
                <w:lang w:eastAsia="en-GB"/>
              </w:rPr>
              <w:lastRenderedPageBreak/>
              <w:t xml:space="preserve">concerning Equal Opportunities, Health &amp; Safety, SEN and Child Protection; </w:t>
            </w:r>
          </w:p>
          <w:p w14:paraId="6924816F"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and demonstrates effective teaching and learning styles. </w:t>
            </w:r>
          </w:p>
          <w:p w14:paraId="38865CB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understanding of a range of positive behaviour management strategies </w:t>
            </w:r>
          </w:p>
          <w:p w14:paraId="159FFBD4"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Identified curriculum strengths </w:t>
            </w:r>
          </w:p>
        </w:tc>
        <w:tc>
          <w:tcPr>
            <w:tcW w:w="2126" w:type="dxa"/>
            <w:tcBorders>
              <w:top w:val="single" w:sz="4" w:space="0" w:color="auto"/>
              <w:left w:val="single" w:sz="4" w:space="0" w:color="auto"/>
              <w:bottom w:val="single" w:sz="4" w:space="0" w:color="auto"/>
              <w:right w:val="single" w:sz="4" w:space="0" w:color="auto"/>
            </w:tcBorders>
          </w:tcPr>
          <w:p w14:paraId="72D799DC" w14:textId="49063AD1" w:rsidR="00127FD9" w:rsidRPr="00336038" w:rsidRDefault="00336038" w:rsidP="00154468">
            <w:pPr>
              <w:spacing w:after="0" w:line="240" w:lineRule="auto"/>
              <w:rPr>
                <w:rFonts w:eastAsia="Times New Roman" w:cs="Arial"/>
                <w:sz w:val="24"/>
                <w:szCs w:val="24"/>
                <w:lang w:eastAsia="en-GB"/>
              </w:rPr>
            </w:pPr>
            <w:r w:rsidRPr="00336038">
              <w:rPr>
                <w:rFonts w:eastAsia="Times New Roman" w:cs="Arial"/>
                <w:sz w:val="24"/>
                <w:szCs w:val="24"/>
                <w:lang w:eastAsia="en-GB"/>
              </w:rPr>
              <w:lastRenderedPageBreak/>
              <w:t xml:space="preserve">Secondary school experience </w:t>
            </w:r>
            <w:r w:rsidR="00127FD9" w:rsidRPr="00336038">
              <w:rPr>
                <w:rFonts w:eastAsia="Times New Roman" w:cs="Arial"/>
                <w:sz w:val="24"/>
                <w:szCs w:val="24"/>
                <w:lang w:eastAsia="en-GB"/>
              </w:rPr>
              <w:t xml:space="preserve"> </w:t>
            </w:r>
          </w:p>
        </w:tc>
        <w:tc>
          <w:tcPr>
            <w:tcW w:w="1985" w:type="dxa"/>
            <w:tcBorders>
              <w:top w:val="single" w:sz="4" w:space="0" w:color="auto"/>
              <w:left w:val="single" w:sz="4" w:space="0" w:color="auto"/>
              <w:bottom w:val="single" w:sz="4" w:space="0" w:color="auto"/>
              <w:right w:val="single" w:sz="4" w:space="0" w:color="auto"/>
            </w:tcBorders>
          </w:tcPr>
          <w:p w14:paraId="54367A7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490516A6"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6342BBF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tc>
      </w:tr>
      <w:tr w:rsidR="00127FD9" w:rsidRPr="00336038" w14:paraId="2E561E41" w14:textId="77777777" w:rsidTr="00F33AA8">
        <w:tc>
          <w:tcPr>
            <w:tcW w:w="1770" w:type="dxa"/>
            <w:tcBorders>
              <w:top w:val="single" w:sz="4" w:space="0" w:color="auto"/>
              <w:left w:val="single" w:sz="4" w:space="0" w:color="auto"/>
              <w:bottom w:val="single" w:sz="4" w:space="0" w:color="auto"/>
              <w:right w:val="single" w:sz="4" w:space="0" w:color="auto"/>
            </w:tcBorders>
          </w:tcPr>
          <w:p w14:paraId="1BCC8B5A"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Skills</w:t>
            </w:r>
          </w:p>
        </w:tc>
        <w:tc>
          <w:tcPr>
            <w:tcW w:w="4468" w:type="dxa"/>
            <w:tcBorders>
              <w:top w:val="single" w:sz="4" w:space="0" w:color="auto"/>
              <w:left w:val="single" w:sz="4" w:space="0" w:color="auto"/>
              <w:bottom w:val="single" w:sz="4" w:space="0" w:color="auto"/>
              <w:right w:val="single" w:sz="4" w:space="0" w:color="auto"/>
            </w:tcBorders>
          </w:tcPr>
          <w:p w14:paraId="630E6FB9"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promote the school’s aims positively, and use effective strategies to motivate and inspire pupils; </w:t>
            </w:r>
          </w:p>
          <w:p w14:paraId="3BE0EF7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develop good personal relationships within a team;             </w:t>
            </w:r>
          </w:p>
          <w:p w14:paraId="3F505BB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establish and develop close relationships with parents, governors and the community; </w:t>
            </w:r>
          </w:p>
          <w:p w14:paraId="08DC2686"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communicate effectively (both orally and in writing) to a variety of audiences; </w:t>
            </w:r>
          </w:p>
          <w:p w14:paraId="00BE9363"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create a challenging, </w:t>
            </w:r>
            <w:proofErr w:type="gramStart"/>
            <w:r w:rsidRPr="00336038">
              <w:rPr>
                <w:rFonts w:eastAsia="Times New Roman" w:cs="Arial"/>
                <w:sz w:val="24"/>
                <w:szCs w:val="24"/>
                <w:lang w:eastAsia="en-GB"/>
              </w:rPr>
              <w:t>effective</w:t>
            </w:r>
            <w:proofErr w:type="gramEnd"/>
            <w:r w:rsidRPr="00336038">
              <w:rPr>
                <w:rFonts w:eastAsia="Times New Roman" w:cs="Arial"/>
                <w:sz w:val="24"/>
                <w:szCs w:val="24"/>
                <w:lang w:eastAsia="en-GB"/>
              </w:rPr>
              <w:t xml:space="preserve"> and stimulating learning environment. </w:t>
            </w:r>
          </w:p>
          <w:p w14:paraId="2A28F2F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use ICT effectively </w:t>
            </w:r>
          </w:p>
          <w:p w14:paraId="7FFEAC53" w14:textId="77777777" w:rsidR="00127FD9" w:rsidRPr="00336038" w:rsidRDefault="00127FD9" w:rsidP="00433769">
            <w:pPr>
              <w:spacing w:after="0" w:line="240" w:lineRule="auto"/>
              <w:rPr>
                <w:rFonts w:eastAsia="Times New Roman" w:cs="Arial"/>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6825DE61" w14:textId="77777777"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0FD118F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63B77A85"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10E4226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1B0873FB"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Specific qualifications or experience</w:t>
            </w:r>
          </w:p>
        </w:tc>
      </w:tr>
      <w:tr w:rsidR="00127FD9" w:rsidRPr="00336038" w14:paraId="0E0F1845" w14:textId="77777777" w:rsidTr="00F33AA8">
        <w:tc>
          <w:tcPr>
            <w:tcW w:w="1770" w:type="dxa"/>
            <w:tcBorders>
              <w:top w:val="single" w:sz="4" w:space="0" w:color="auto"/>
              <w:left w:val="single" w:sz="4" w:space="0" w:color="auto"/>
              <w:bottom w:val="single" w:sz="4" w:space="0" w:color="auto"/>
              <w:right w:val="single" w:sz="4" w:space="0" w:color="auto"/>
            </w:tcBorders>
          </w:tcPr>
          <w:p w14:paraId="38D374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Personal characteristics and abilities</w:t>
            </w:r>
          </w:p>
          <w:p w14:paraId="23304BF2" w14:textId="77777777" w:rsidR="00127FD9" w:rsidRPr="00336038" w:rsidRDefault="00127FD9" w:rsidP="00433769">
            <w:pPr>
              <w:spacing w:before="120" w:after="120" w:line="240" w:lineRule="auto"/>
              <w:rPr>
                <w:rFonts w:eastAsia="Times New Roman" w:cs="Arial"/>
                <w:b/>
                <w:bCs/>
                <w:sz w:val="24"/>
                <w:szCs w:val="24"/>
                <w:lang w:eastAsia="en-GB"/>
              </w:rPr>
            </w:pPr>
          </w:p>
          <w:p w14:paraId="0EDE4BBF" w14:textId="77777777" w:rsidR="00127FD9" w:rsidRPr="00336038" w:rsidRDefault="00127FD9" w:rsidP="00433769">
            <w:pPr>
              <w:spacing w:before="120" w:after="120" w:line="240" w:lineRule="auto"/>
              <w:rPr>
                <w:rFonts w:eastAsia="Times New Roman" w:cs="Arial"/>
                <w:b/>
                <w:bCs/>
                <w:sz w:val="24"/>
                <w:szCs w:val="24"/>
                <w:lang w:eastAsia="en-GB"/>
              </w:rPr>
            </w:pPr>
          </w:p>
          <w:p w14:paraId="010CA725" w14:textId="77777777" w:rsidR="00127FD9" w:rsidRPr="00336038" w:rsidRDefault="00127FD9" w:rsidP="00433769">
            <w:pPr>
              <w:spacing w:before="120" w:after="120" w:line="240" w:lineRule="auto"/>
              <w:rPr>
                <w:rFonts w:eastAsia="Times New Roman" w:cs="Arial"/>
                <w:b/>
                <w:bCs/>
                <w:sz w:val="24"/>
                <w:szCs w:val="24"/>
                <w:lang w:eastAsia="en-GB"/>
              </w:rPr>
            </w:pPr>
          </w:p>
          <w:p w14:paraId="5D74F83A" w14:textId="77777777" w:rsidR="00127FD9" w:rsidRPr="00336038" w:rsidRDefault="00127FD9" w:rsidP="00433769">
            <w:pPr>
              <w:spacing w:before="120" w:after="120" w:line="240" w:lineRule="auto"/>
              <w:rPr>
                <w:rFonts w:eastAsia="Times New Roman" w:cs="Arial"/>
                <w:b/>
                <w:bCs/>
                <w:sz w:val="24"/>
                <w:szCs w:val="24"/>
                <w:lang w:eastAsia="en-GB"/>
              </w:rPr>
            </w:pPr>
          </w:p>
          <w:p w14:paraId="6B63B557" w14:textId="77777777" w:rsidR="00127FD9" w:rsidRPr="00336038" w:rsidRDefault="00127FD9" w:rsidP="00433769">
            <w:pPr>
              <w:spacing w:before="120" w:after="120" w:line="240" w:lineRule="auto"/>
              <w:rPr>
                <w:rFonts w:eastAsia="Times New Roman" w:cs="Arial"/>
                <w:b/>
                <w:bCs/>
                <w:sz w:val="24"/>
                <w:szCs w:val="24"/>
                <w:lang w:eastAsia="en-GB"/>
              </w:rPr>
            </w:pPr>
          </w:p>
        </w:tc>
        <w:tc>
          <w:tcPr>
            <w:tcW w:w="4468" w:type="dxa"/>
            <w:tcBorders>
              <w:top w:val="single" w:sz="4" w:space="0" w:color="auto"/>
              <w:left w:val="single" w:sz="4" w:space="0" w:color="auto"/>
              <w:bottom w:val="single" w:sz="4" w:space="0" w:color="auto"/>
              <w:right w:val="single" w:sz="4" w:space="0" w:color="auto"/>
            </w:tcBorders>
          </w:tcPr>
          <w:p w14:paraId="6B30C1F7"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Endorses a ‘growth mindset’ in all areas of professional life</w:t>
            </w:r>
          </w:p>
          <w:p w14:paraId="488E083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team player </w:t>
            </w:r>
          </w:p>
          <w:p w14:paraId="0BDDAD41"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Shows willingness to contribute to the whole school community, in and out of the classroom </w:t>
            </w:r>
          </w:p>
          <w:p w14:paraId="524C3B7A"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Flexible and adaptable </w:t>
            </w:r>
          </w:p>
          <w:p w14:paraId="51929F3F"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Organised and able to prioritise</w:t>
            </w:r>
          </w:p>
          <w:p w14:paraId="00F40B42"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Energetic and positive</w:t>
            </w:r>
          </w:p>
          <w:p w14:paraId="2D608E83"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Ambitious for self and pupils </w:t>
            </w:r>
          </w:p>
          <w:p w14:paraId="6C47FF8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sense of humour </w:t>
            </w:r>
          </w:p>
          <w:p w14:paraId="2122850C"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improving own practice </w:t>
            </w:r>
          </w:p>
        </w:tc>
        <w:tc>
          <w:tcPr>
            <w:tcW w:w="2126" w:type="dxa"/>
            <w:tcBorders>
              <w:top w:val="single" w:sz="4" w:space="0" w:color="auto"/>
              <w:left w:val="single" w:sz="4" w:space="0" w:color="auto"/>
              <w:bottom w:val="single" w:sz="4" w:space="0" w:color="auto"/>
              <w:right w:val="single" w:sz="4" w:space="0" w:color="auto"/>
            </w:tcBorders>
          </w:tcPr>
          <w:p w14:paraId="4456D2A2" w14:textId="77777777" w:rsidR="00127FD9" w:rsidRPr="00336038" w:rsidRDefault="00127FD9" w:rsidP="00433769">
            <w:pPr>
              <w:spacing w:after="0" w:line="240" w:lineRule="auto"/>
              <w:ind w:left="644"/>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51DB704F"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6A70704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769004A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Interview </w:t>
            </w:r>
          </w:p>
        </w:tc>
      </w:tr>
      <w:tr w:rsidR="00127FD9" w:rsidRPr="00336038" w14:paraId="1DB3A2BC" w14:textId="77777777" w:rsidTr="00F33AA8">
        <w:tc>
          <w:tcPr>
            <w:tcW w:w="1770" w:type="dxa"/>
            <w:tcBorders>
              <w:top w:val="single" w:sz="4" w:space="0" w:color="auto"/>
              <w:left w:val="single" w:sz="4" w:space="0" w:color="auto"/>
              <w:bottom w:val="single" w:sz="4" w:space="0" w:color="auto"/>
              <w:right w:val="single" w:sz="4" w:space="0" w:color="auto"/>
            </w:tcBorders>
          </w:tcPr>
          <w:p w14:paraId="7422B8F3"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Special requirements</w:t>
            </w:r>
          </w:p>
        </w:tc>
        <w:tc>
          <w:tcPr>
            <w:tcW w:w="4468" w:type="dxa"/>
            <w:tcBorders>
              <w:top w:val="single" w:sz="4" w:space="0" w:color="auto"/>
              <w:left w:val="single" w:sz="4" w:space="0" w:color="auto"/>
              <w:bottom w:val="single" w:sz="4" w:space="0" w:color="auto"/>
              <w:right w:val="single" w:sz="4" w:space="0" w:color="auto"/>
            </w:tcBorders>
          </w:tcPr>
          <w:p w14:paraId="731E30B8"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An enhanced DBS check is required</w:t>
            </w:r>
          </w:p>
          <w:p w14:paraId="7946462D" w14:textId="5E98CE64" w:rsidR="00127FD9" w:rsidRPr="00336038" w:rsidRDefault="00127FD9" w:rsidP="00336038">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 good health and attendance record</w:t>
            </w:r>
          </w:p>
        </w:tc>
        <w:tc>
          <w:tcPr>
            <w:tcW w:w="2126" w:type="dxa"/>
            <w:tcBorders>
              <w:top w:val="single" w:sz="4" w:space="0" w:color="auto"/>
              <w:left w:val="single" w:sz="4" w:space="0" w:color="auto"/>
              <w:bottom w:val="single" w:sz="4" w:space="0" w:color="auto"/>
              <w:right w:val="single" w:sz="4" w:space="0" w:color="auto"/>
            </w:tcBorders>
          </w:tcPr>
          <w:p w14:paraId="17FF139A" w14:textId="126013A8" w:rsidR="00127FD9" w:rsidRPr="008661A8" w:rsidRDefault="008661A8" w:rsidP="008661A8">
            <w:pPr>
              <w:pStyle w:val="ListParagraph"/>
              <w:numPr>
                <w:ilvl w:val="0"/>
                <w:numId w:val="6"/>
              </w:numPr>
              <w:spacing w:after="0" w:line="240" w:lineRule="auto"/>
              <w:rPr>
                <w:rFonts w:eastAsia="Times New Roman" w:cs="Arial"/>
                <w:sz w:val="24"/>
                <w:szCs w:val="24"/>
                <w:lang w:eastAsia="en-GB"/>
              </w:rPr>
            </w:pPr>
            <w:r>
              <w:rPr>
                <w:rFonts w:eastAsia="Times New Roman" w:cs="Arial"/>
                <w:sz w:val="24"/>
                <w:szCs w:val="24"/>
                <w:lang w:eastAsia="en-GB"/>
              </w:rPr>
              <w:t>Ability to drive 9-seater MPV desirable</w:t>
            </w:r>
          </w:p>
        </w:tc>
        <w:tc>
          <w:tcPr>
            <w:tcW w:w="1985" w:type="dxa"/>
            <w:tcBorders>
              <w:top w:val="single" w:sz="4" w:space="0" w:color="auto"/>
              <w:left w:val="single" w:sz="4" w:space="0" w:color="auto"/>
              <w:bottom w:val="single" w:sz="4" w:space="0" w:color="auto"/>
              <w:right w:val="single" w:sz="4" w:space="0" w:color="auto"/>
            </w:tcBorders>
          </w:tcPr>
          <w:p w14:paraId="2F9FBA1C"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tc>
      </w:tr>
    </w:tbl>
    <w:p w14:paraId="5A14E357" w14:textId="0ADEE0E9" w:rsidR="005D1BCA" w:rsidRPr="004D33B0" w:rsidRDefault="005D1BCA"/>
    <w:sectPr w:rsidR="005D1BCA" w:rsidRPr="004D33B0" w:rsidSect="00336038">
      <w:pgSz w:w="11906" w:h="16838"/>
      <w:pgMar w:top="1440" w:right="851" w:bottom="1440" w:left="822"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46B7"/>
    <w:multiLevelType w:val="hybridMultilevel"/>
    <w:tmpl w:val="161C9602"/>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64371"/>
    <w:multiLevelType w:val="hybridMultilevel"/>
    <w:tmpl w:val="CFB4B25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55379"/>
    <w:multiLevelType w:val="hybridMultilevel"/>
    <w:tmpl w:val="DB46868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26257"/>
    <w:multiLevelType w:val="hybridMultilevel"/>
    <w:tmpl w:val="9E827E2C"/>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A2F57"/>
    <w:multiLevelType w:val="hybridMultilevel"/>
    <w:tmpl w:val="F6BC4E40"/>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1529C"/>
    <w:multiLevelType w:val="hybridMultilevel"/>
    <w:tmpl w:val="B158F696"/>
    <w:lvl w:ilvl="0" w:tplc="507E6B9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6213C"/>
    <w:multiLevelType w:val="hybridMultilevel"/>
    <w:tmpl w:val="79F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689145">
    <w:abstractNumId w:val="5"/>
  </w:num>
  <w:num w:numId="2" w16cid:durableId="576668526">
    <w:abstractNumId w:val="2"/>
  </w:num>
  <w:num w:numId="3" w16cid:durableId="2015723074">
    <w:abstractNumId w:val="3"/>
  </w:num>
  <w:num w:numId="4" w16cid:durableId="975333582">
    <w:abstractNumId w:val="4"/>
  </w:num>
  <w:num w:numId="5" w16cid:durableId="636642027">
    <w:abstractNumId w:val="1"/>
  </w:num>
  <w:num w:numId="6" w16cid:durableId="1938370825">
    <w:abstractNumId w:val="0"/>
  </w:num>
  <w:num w:numId="7" w16cid:durableId="1288704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99"/>
    <w:rsid w:val="00077FFE"/>
    <w:rsid w:val="00127FD9"/>
    <w:rsid w:val="0015033E"/>
    <w:rsid w:val="001D0CEF"/>
    <w:rsid w:val="001D5B52"/>
    <w:rsid w:val="00247655"/>
    <w:rsid w:val="002925B7"/>
    <w:rsid w:val="00336038"/>
    <w:rsid w:val="003A6B38"/>
    <w:rsid w:val="004A724B"/>
    <w:rsid w:val="004D33B0"/>
    <w:rsid w:val="00564EA0"/>
    <w:rsid w:val="005D1BCA"/>
    <w:rsid w:val="006B2999"/>
    <w:rsid w:val="00731928"/>
    <w:rsid w:val="008140EA"/>
    <w:rsid w:val="008661A8"/>
    <w:rsid w:val="00871E49"/>
    <w:rsid w:val="008D76E6"/>
    <w:rsid w:val="008F2ACB"/>
    <w:rsid w:val="00C018A2"/>
    <w:rsid w:val="00E4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7EEA"/>
  <w15:docId w15:val="{039761BB-2405-4AA2-842A-C748940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52"/>
    <w:rPr>
      <w:rFonts w:ascii="Tahoma" w:hAnsi="Tahoma" w:cs="Tahoma"/>
      <w:sz w:val="16"/>
      <w:szCs w:val="16"/>
    </w:rPr>
  </w:style>
  <w:style w:type="paragraph" w:styleId="ListParagraph">
    <w:name w:val="List Paragraph"/>
    <w:basedOn w:val="Normal"/>
    <w:uiPriority w:val="34"/>
    <w:qFormat/>
    <w:rsid w:val="008D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Phill Catterick</cp:lastModifiedBy>
  <cp:revision>2</cp:revision>
  <dcterms:created xsi:type="dcterms:W3CDTF">2022-05-24T13:03:00Z</dcterms:created>
  <dcterms:modified xsi:type="dcterms:W3CDTF">2022-05-24T13:03:00Z</dcterms:modified>
</cp:coreProperties>
</file>